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2" w:rsidRDefault="00FB49F2" w:rsidP="00FB49F2">
      <w:pPr>
        <w:spacing w:after="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БРЯНСКАЯ ОБЛАСТЬ</w:t>
      </w:r>
    </w:p>
    <w:p w:rsidR="00FB49F2" w:rsidRDefault="00FB49F2" w:rsidP="00FB49F2">
      <w:pPr>
        <w:spacing w:after="0"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БРАСОВСКИЙ РАЙОН</w:t>
      </w:r>
    </w:p>
    <w:p w:rsidR="00FB49F2" w:rsidRDefault="00FB49F2" w:rsidP="00FB49F2">
      <w:pPr>
        <w:spacing w:after="0" w:line="24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ДОБРИКОВСКИЙ СЕЛЬСКИЙ СОВЕТ НАРОДНЫХ ДЕПУТАТОВ ТРЕТЬЕГО СОЗЫВА</w:t>
      </w:r>
    </w:p>
    <w:tbl>
      <w:tblPr>
        <w:tblW w:w="10440" w:type="dxa"/>
        <w:tblInd w:w="-79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B49F2" w:rsidTr="00312EDA">
        <w:trPr>
          <w:trHeight w:val="100"/>
        </w:trPr>
        <w:tc>
          <w:tcPr>
            <w:tcW w:w="10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49F2" w:rsidRDefault="00FB49F2" w:rsidP="00FB49F2">
            <w:pPr>
              <w:spacing w:after="0" w:line="240" w:lineRule="atLeast"/>
              <w:jc w:val="center"/>
            </w:pPr>
          </w:p>
        </w:tc>
      </w:tr>
    </w:tbl>
    <w:p w:rsidR="00FB49F2" w:rsidRDefault="00FB49F2" w:rsidP="00FB49F2">
      <w:pPr>
        <w:spacing w:after="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17F50" w:rsidRDefault="00017F50" w:rsidP="00FB49F2">
      <w:pPr>
        <w:spacing w:after="0" w:line="240" w:lineRule="atLeast"/>
      </w:pPr>
    </w:p>
    <w:p w:rsidR="00017F50" w:rsidRPr="00DB268B" w:rsidRDefault="00AB374A" w:rsidP="00FB49F2">
      <w:pPr>
        <w:tabs>
          <w:tab w:val="left" w:pos="6940"/>
        </w:tabs>
        <w:spacing w:after="0" w:line="240" w:lineRule="atLeast"/>
      </w:pPr>
      <w:r w:rsidRPr="00DB268B">
        <w:t xml:space="preserve">от </w:t>
      </w:r>
      <w:r w:rsidR="00FB49F2" w:rsidRPr="00DB268B">
        <w:t>15</w:t>
      </w:r>
      <w:r w:rsidR="00017F50" w:rsidRPr="00DB268B">
        <w:t xml:space="preserve"> августа 2019 года   №</w:t>
      </w:r>
      <w:r w:rsidRPr="00DB268B">
        <w:t xml:space="preserve"> 3-</w:t>
      </w:r>
      <w:r w:rsidR="00017F50" w:rsidRPr="00DB268B">
        <w:t>15</w:t>
      </w:r>
      <w:r w:rsidR="00852736" w:rsidRPr="00DB268B">
        <w:t>7</w:t>
      </w:r>
    </w:p>
    <w:p w:rsidR="00017F50" w:rsidRDefault="00017F50" w:rsidP="00FB49F2">
      <w:pPr>
        <w:spacing w:after="0" w:line="240" w:lineRule="atLeast"/>
      </w:pPr>
      <w:r>
        <w:t>с.</w:t>
      </w:r>
      <w:r w:rsidR="00FB49F2">
        <w:t xml:space="preserve"> </w:t>
      </w:r>
      <w:proofErr w:type="spellStart"/>
      <w:r w:rsidR="00FB49F2">
        <w:t>Добрик</w:t>
      </w:r>
      <w:proofErr w:type="spellEnd"/>
    </w:p>
    <w:p w:rsidR="00FB49F2" w:rsidRDefault="00FB49F2" w:rsidP="00FB49F2">
      <w:pPr>
        <w:spacing w:after="0" w:line="240" w:lineRule="atLeast"/>
      </w:pPr>
    </w:p>
    <w:p w:rsidR="00017F50" w:rsidRDefault="00017F50" w:rsidP="004C1D7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C1D78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выборных должностных </w:t>
      </w:r>
    </w:p>
    <w:p w:rsidR="00017F50" w:rsidRDefault="00017F50" w:rsidP="004C1D7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C1D78">
        <w:rPr>
          <w:rFonts w:ascii="Times New Roman" w:hAnsi="Times New Roman" w:cs="Times New Roman"/>
          <w:b w:val="0"/>
          <w:sz w:val="28"/>
          <w:szCs w:val="28"/>
        </w:rPr>
        <w:t xml:space="preserve">лиц местного самоуправления, осуществляющих </w:t>
      </w:r>
    </w:p>
    <w:p w:rsidR="00017F50" w:rsidRDefault="00017F50" w:rsidP="004C1D7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C1D78">
        <w:rPr>
          <w:rFonts w:ascii="Times New Roman" w:hAnsi="Times New Roman" w:cs="Times New Roman"/>
          <w:b w:val="0"/>
          <w:sz w:val="28"/>
          <w:szCs w:val="28"/>
        </w:rPr>
        <w:t xml:space="preserve">свои полномочия на постоянной основе, </w:t>
      </w:r>
    </w:p>
    <w:p w:rsidR="00017F50" w:rsidRDefault="00017F50" w:rsidP="004C1D7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1D78"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17F50" w:rsidRPr="004C1D78" w:rsidRDefault="00017F50" w:rsidP="004C1D78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FB49F2">
        <w:rPr>
          <w:rFonts w:ascii="Times New Roman" w:hAnsi="Times New Roman" w:cs="Times New Roman"/>
          <w:b w:val="0"/>
          <w:bCs w:val="0"/>
          <w:sz w:val="28"/>
          <w:szCs w:val="28"/>
        </w:rPr>
        <w:t>Добриковское</w:t>
      </w:r>
      <w:proofErr w:type="spellEnd"/>
      <w:r w:rsidR="00FB4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поселение»</w:t>
      </w:r>
      <w:bookmarkEnd w:id="0"/>
    </w:p>
    <w:p w:rsidR="00017F50" w:rsidRPr="000904DE" w:rsidRDefault="00017F50" w:rsidP="002571E4">
      <w:pPr>
        <w:pStyle w:val="ConsPlusTitlePage"/>
      </w:pPr>
      <w:r w:rsidRPr="000904DE">
        <w:br/>
      </w:r>
    </w:p>
    <w:p w:rsidR="00FB49F2" w:rsidRDefault="00017F50" w:rsidP="00EE4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4DE">
        <w:rPr>
          <w:rFonts w:ascii="Times New Roman" w:hAnsi="Times New Roman" w:cs="Times New Roman"/>
          <w:sz w:val="28"/>
          <w:szCs w:val="28"/>
        </w:rPr>
        <w:t>В целях реализации требований  Федерального Закона Российской Федерации от 16.10.2003г.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02.03.2007г. № 25-ФЗ «О муниципальной службе в Российской Федерации», Законом Брянской области «О муниципальной службе в Брянской области» от 16 ноября 2007 года № 156-З,</w:t>
      </w:r>
      <w:r w:rsidRPr="000904DE">
        <w:rPr>
          <w:sz w:val="28"/>
          <w:szCs w:val="28"/>
        </w:rPr>
        <w:t xml:space="preserve"> </w:t>
      </w:r>
      <w:r w:rsidRPr="000904DE">
        <w:rPr>
          <w:rFonts w:ascii="Times New Roman" w:hAnsi="Times New Roman" w:cs="Times New Roman"/>
          <w:sz w:val="28"/>
          <w:szCs w:val="28"/>
        </w:rPr>
        <w:t>Законом Брянской области от 12.08.2008г.  № 69-З</w:t>
      </w:r>
      <w:proofErr w:type="gramEnd"/>
      <w:r w:rsidRPr="000904DE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B374A">
        <w:rPr>
          <w:rFonts w:ascii="Times New Roman" w:hAnsi="Times New Roman" w:cs="Times New Roman"/>
          <w:sz w:val="28"/>
          <w:szCs w:val="28"/>
        </w:rPr>
        <w:t>Добриковского</w:t>
      </w:r>
      <w:proofErr w:type="spellEnd"/>
      <w:r w:rsidR="00AB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77236">
        <w:rPr>
          <w:rFonts w:ascii="Times New Roman" w:hAnsi="Times New Roman" w:cs="Times New Roman"/>
          <w:sz w:val="24"/>
          <w:szCs w:val="24"/>
        </w:rPr>
        <w:t xml:space="preserve"> </w:t>
      </w:r>
      <w:r w:rsidRPr="00F4010A">
        <w:rPr>
          <w:rFonts w:ascii="Times New Roman" w:hAnsi="Times New Roman" w:cs="Times New Roman"/>
          <w:sz w:val="24"/>
          <w:szCs w:val="24"/>
        </w:rPr>
        <w:t xml:space="preserve"> </w:t>
      </w:r>
      <w:r w:rsidRPr="00C77236">
        <w:rPr>
          <w:rFonts w:ascii="Times New Roman" w:hAnsi="Times New Roman" w:cs="Times New Roman"/>
          <w:sz w:val="28"/>
          <w:szCs w:val="28"/>
        </w:rPr>
        <w:t xml:space="preserve">в целях совершенствования оплаты труда, обеспечения социальных гарантий лицам, замещающим муниципальные должности муниципальной службы </w:t>
      </w:r>
      <w:r w:rsidR="00AB374A">
        <w:rPr>
          <w:rFonts w:ascii="Times New Roman" w:hAnsi="Times New Roman" w:cs="Times New Roman"/>
          <w:sz w:val="28"/>
          <w:szCs w:val="28"/>
        </w:rPr>
        <w:t>Добриковской</w:t>
      </w:r>
      <w:r w:rsidRPr="00C7723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74A">
        <w:rPr>
          <w:rFonts w:ascii="Times New Roman" w:hAnsi="Times New Roman" w:cs="Times New Roman"/>
          <w:sz w:val="28"/>
          <w:szCs w:val="28"/>
        </w:rPr>
        <w:t>Добриковский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0904D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017F50" w:rsidRPr="00FB49F2" w:rsidRDefault="00017F50" w:rsidP="00EE4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D78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17F50" w:rsidRPr="004C1D78" w:rsidRDefault="00017F50" w:rsidP="00EE453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1D78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7" w:anchor="P44" w:history="1">
        <w:r w:rsidRPr="004C1D78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4C1D78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выборных должностных лиц органов местного самоуправления, осуществляющих свои полномочия  на постоянной основе, муниципальных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E33339">
        <w:rPr>
          <w:rFonts w:ascii="Times New Roman" w:hAnsi="Times New Roman" w:cs="Times New Roman"/>
          <w:b w:val="0"/>
          <w:bCs w:val="0"/>
          <w:sz w:val="28"/>
          <w:szCs w:val="28"/>
        </w:rPr>
        <w:t>Добриковское</w:t>
      </w:r>
      <w:proofErr w:type="spellEnd"/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</w:t>
      </w:r>
      <w:r w:rsidRPr="004C1D78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решению.</w:t>
      </w:r>
    </w:p>
    <w:p w:rsidR="00E33339" w:rsidRDefault="00017F50" w:rsidP="00EE4532">
      <w:pPr>
        <w:spacing w:after="0" w:line="240" w:lineRule="auto"/>
        <w:ind w:firstLine="709"/>
        <w:jc w:val="both"/>
      </w:pPr>
      <w:r w:rsidRPr="000904DE">
        <w:t>2. Признать утратившими силу</w:t>
      </w:r>
      <w:r>
        <w:t>: Решение</w:t>
      </w:r>
      <w:r w:rsidRPr="000904DE">
        <w:t xml:space="preserve"> </w:t>
      </w:r>
      <w:proofErr w:type="spellStart"/>
      <w:r w:rsidR="00AB374A">
        <w:t>Добриковского</w:t>
      </w:r>
      <w:proofErr w:type="spellEnd"/>
      <w:r w:rsidRPr="00846C49">
        <w:t xml:space="preserve"> сельского</w:t>
      </w:r>
      <w:r w:rsidRPr="000904DE">
        <w:t xml:space="preserve"> Совета народ</w:t>
      </w:r>
      <w:r>
        <w:t xml:space="preserve">ных </w:t>
      </w:r>
      <w:r w:rsidR="009F6AEF">
        <w:t>депутатов от 10.01.2013г № 2-91</w:t>
      </w:r>
      <w:r>
        <w:t xml:space="preserve"> «Об утверждении Положения об оплате труда и гарантиях в органах местного самоуправления </w:t>
      </w:r>
      <w:proofErr w:type="spellStart"/>
      <w:r w:rsidR="009F6AEF">
        <w:t>Добриковского</w:t>
      </w:r>
      <w:proofErr w:type="spellEnd"/>
      <w:r>
        <w:t xml:space="preserve"> сельского поселения»,</w:t>
      </w:r>
      <w:r w:rsidR="00E33339">
        <w:t xml:space="preserve"> </w:t>
      </w:r>
      <w:r>
        <w:t xml:space="preserve"> </w:t>
      </w:r>
      <w:r w:rsidR="00E33339">
        <w:t>Решение</w:t>
      </w:r>
      <w:r w:rsidR="00E33339" w:rsidRPr="000904DE">
        <w:t xml:space="preserve"> </w:t>
      </w:r>
      <w:proofErr w:type="spellStart"/>
      <w:r w:rsidR="00E33339">
        <w:t>Добрико</w:t>
      </w:r>
      <w:r w:rsidR="00E33339" w:rsidRPr="00846C49">
        <w:t>вского</w:t>
      </w:r>
      <w:proofErr w:type="spellEnd"/>
      <w:r w:rsidR="00E33339" w:rsidRPr="00846C49">
        <w:t xml:space="preserve"> сельского</w:t>
      </w:r>
      <w:r w:rsidR="00E33339" w:rsidRPr="000904DE">
        <w:t xml:space="preserve"> </w:t>
      </w:r>
      <w:r w:rsidR="00E33339" w:rsidRPr="000904DE">
        <w:lastRenderedPageBreak/>
        <w:t>Совета народ</w:t>
      </w:r>
      <w:r w:rsidR="00E33339">
        <w:t>ных депутатов от 24 апреля 2013 г. № 2-96а «О внесении дополнений в Положение</w:t>
      </w:r>
    </w:p>
    <w:p w:rsidR="00E33339" w:rsidRDefault="00E33339" w:rsidP="00EE4532">
      <w:pPr>
        <w:spacing w:after="0" w:line="240" w:lineRule="auto"/>
        <w:ind w:firstLine="709"/>
        <w:jc w:val="both"/>
      </w:pPr>
      <w:r>
        <w:t xml:space="preserve">об оплате труда лиц, замещающих муниципальные  должности муниципальной службы, и  лиц,   занимающих   должности,   не  отнесенные  к  </w:t>
      </w:r>
      <w:proofErr w:type="gramStart"/>
      <w:r>
        <w:t>муниципальным</w:t>
      </w:r>
      <w:proofErr w:type="gramEnd"/>
    </w:p>
    <w:p w:rsidR="00017F50" w:rsidRPr="000904DE" w:rsidRDefault="00E33339" w:rsidP="00EE4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должностям, но включенные в штатное распи</w:t>
      </w:r>
      <w:r>
        <w:softHyphen/>
        <w:t xml:space="preserve">сание органов местного самоуправления </w:t>
      </w:r>
      <w:proofErr w:type="spellStart"/>
      <w:r>
        <w:t>Добриковского</w:t>
      </w:r>
      <w:proofErr w:type="spellEnd"/>
      <w:r>
        <w:t xml:space="preserve"> сельского поселения», р</w:t>
      </w:r>
      <w:r w:rsidR="00017F50">
        <w:t>ешение</w:t>
      </w:r>
      <w:r w:rsidR="00017F50" w:rsidRPr="000904DE">
        <w:t xml:space="preserve"> </w:t>
      </w:r>
      <w:proofErr w:type="spellStart"/>
      <w:r>
        <w:t>Добрико</w:t>
      </w:r>
      <w:r w:rsidR="00017F50" w:rsidRPr="00846C49">
        <w:t>вского</w:t>
      </w:r>
      <w:proofErr w:type="spellEnd"/>
      <w:r w:rsidR="00017F50" w:rsidRPr="00846C49">
        <w:t xml:space="preserve"> сельского</w:t>
      </w:r>
      <w:r w:rsidR="00017F50" w:rsidRPr="000904DE">
        <w:t xml:space="preserve"> Совета народ</w:t>
      </w:r>
      <w:r w:rsidR="009F6AEF">
        <w:t>ных депутатов от 14.04.2015г № 3-31</w:t>
      </w:r>
      <w:r w:rsidR="00017F50">
        <w:t xml:space="preserve"> « О внесении изменений в Решение сельско</w:t>
      </w:r>
      <w:r w:rsidR="009F6AEF">
        <w:t>го Совета от 10.01.2013г № 2-91</w:t>
      </w:r>
      <w:r w:rsidR="00017F50">
        <w:t xml:space="preserve"> «Об утверждении Положения об оплате труда и гарантиях в органах местного самоуправления </w:t>
      </w:r>
      <w:proofErr w:type="spellStart"/>
      <w:r w:rsidR="009F6AEF">
        <w:t>Добрико</w:t>
      </w:r>
      <w:r w:rsidR="00017F50">
        <w:t>вского</w:t>
      </w:r>
      <w:proofErr w:type="spellEnd"/>
      <w:r w:rsidR="00017F50">
        <w:t xml:space="preserve"> сельского поселения».</w:t>
      </w:r>
    </w:p>
    <w:p w:rsidR="00017F50" w:rsidRPr="00953B93" w:rsidRDefault="00017F50" w:rsidP="00EE45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3</w:t>
      </w:r>
      <w:r w:rsidRPr="00953B9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953B9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33339">
        <w:rPr>
          <w:rFonts w:ascii="Times New Roman" w:hAnsi="Times New Roman" w:cs="Times New Roman"/>
          <w:sz w:val="28"/>
          <w:szCs w:val="28"/>
        </w:rPr>
        <w:t xml:space="preserve"> </w:t>
      </w:r>
      <w:r w:rsidRPr="00953B93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953B9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01.05.2019 года.</w:t>
      </w:r>
    </w:p>
    <w:p w:rsidR="00017F50" w:rsidRPr="00953B93" w:rsidRDefault="00017F50" w:rsidP="00257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F50" w:rsidRDefault="00017F50" w:rsidP="004D07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853">
        <w:rPr>
          <w:rFonts w:ascii="Times New Roman" w:hAnsi="Times New Roman" w:cs="Times New Roman"/>
          <w:sz w:val="28"/>
          <w:szCs w:val="28"/>
        </w:rPr>
        <w:t>Д</w:t>
      </w:r>
      <w:r w:rsidR="00E33339">
        <w:rPr>
          <w:rFonts w:ascii="Times New Roman" w:hAnsi="Times New Roman" w:cs="Times New Roman"/>
          <w:sz w:val="28"/>
          <w:szCs w:val="28"/>
        </w:rPr>
        <w:t>обриковского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50" w:rsidRDefault="00017F50" w:rsidP="004D07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0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3339">
        <w:rPr>
          <w:rFonts w:ascii="Times New Roman" w:hAnsi="Times New Roman" w:cs="Times New Roman"/>
          <w:sz w:val="28"/>
          <w:szCs w:val="28"/>
        </w:rPr>
        <w:t>А.И.Лазарев</w:t>
      </w:r>
      <w:r w:rsidRPr="000904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7F50" w:rsidRDefault="00017F50" w:rsidP="004D07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F50" w:rsidRDefault="00017F50" w:rsidP="004D07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F50" w:rsidRDefault="00017F50" w:rsidP="004D07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F50" w:rsidRPr="004D07D2" w:rsidRDefault="00EE4532" w:rsidP="00EE4532">
      <w:pPr>
        <w:pStyle w:val="ConsTitle"/>
        <w:widowControl/>
        <w:tabs>
          <w:tab w:val="left" w:pos="6675"/>
          <w:tab w:val="right" w:pos="9213"/>
        </w:tabs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br w:type="page"/>
      </w:r>
      <w:r w:rsidR="00017F50" w:rsidRPr="004D07D2">
        <w:rPr>
          <w:rFonts w:ascii="Times New Roman" w:hAnsi="Times New Roman" w:cs="Times New Roman"/>
          <w:b w:val="0"/>
          <w:bCs w:val="0"/>
          <w:sz w:val="24"/>
          <w:szCs w:val="28"/>
        </w:rPr>
        <w:lastRenderedPageBreak/>
        <w:t>Приложение</w:t>
      </w:r>
    </w:p>
    <w:p w:rsidR="00017F50" w:rsidRDefault="00017F50" w:rsidP="00EE4532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4D07D2">
        <w:rPr>
          <w:rFonts w:ascii="Times New Roman" w:hAnsi="Times New Roman" w:cs="Times New Roman"/>
          <w:b w:val="0"/>
          <w:bCs w:val="0"/>
          <w:sz w:val="24"/>
          <w:szCs w:val="28"/>
        </w:rPr>
        <w:t>к решению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proofErr w:type="spellStart"/>
      <w:r w:rsidR="006A060F">
        <w:rPr>
          <w:rFonts w:ascii="Times New Roman" w:hAnsi="Times New Roman" w:cs="Times New Roman"/>
          <w:b w:val="0"/>
          <w:bCs w:val="0"/>
          <w:sz w:val="24"/>
          <w:szCs w:val="28"/>
        </w:rPr>
        <w:t>Добриковского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8"/>
        </w:rPr>
        <w:t>сельского</w:t>
      </w:r>
      <w:proofErr w:type="gramEnd"/>
    </w:p>
    <w:p w:rsidR="00017F50" w:rsidRDefault="00017F50" w:rsidP="00EE4532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4D07D2">
        <w:rPr>
          <w:rFonts w:ascii="Times New Roman" w:hAnsi="Times New Roman" w:cs="Times New Roman"/>
          <w:b w:val="0"/>
          <w:bCs w:val="0"/>
          <w:sz w:val="24"/>
          <w:szCs w:val="28"/>
        </w:rPr>
        <w:t>Совета народных депутатов</w:t>
      </w:r>
    </w:p>
    <w:p w:rsidR="00017F50" w:rsidRPr="004D07D2" w:rsidRDefault="00852736" w:rsidP="00EE4532">
      <w:pPr>
        <w:pStyle w:val="ConsTitle"/>
        <w:widowControl/>
        <w:ind w:left="5387" w:right="0"/>
        <w:jc w:val="right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от «15» августа 2019г. № 3-157</w:t>
      </w:r>
    </w:p>
    <w:p w:rsidR="00017F50" w:rsidRPr="000904DE" w:rsidRDefault="00017F50" w:rsidP="002571E4">
      <w:pPr>
        <w:pStyle w:val="ConsTitle"/>
        <w:widowControl/>
        <w:ind w:left="5580"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F50" w:rsidRPr="000904DE" w:rsidRDefault="00017F50" w:rsidP="00EE45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017F50" w:rsidRPr="004C1D78" w:rsidRDefault="00017F50" w:rsidP="00EE45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муниципальных служащ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их муниципального образования </w:t>
      </w:r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«</w:t>
      </w:r>
      <w:proofErr w:type="spellStart"/>
      <w:r w:rsidR="006A060F">
        <w:rPr>
          <w:rFonts w:ascii="Times New Roman" w:hAnsi="Times New Roman" w:cs="Times New Roman"/>
          <w:b w:val="0"/>
          <w:bCs w:val="0"/>
          <w:sz w:val="28"/>
          <w:szCs w:val="28"/>
        </w:rPr>
        <w:t>Добриковское</w:t>
      </w:r>
      <w:proofErr w:type="spellEnd"/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</w:t>
      </w:r>
    </w:p>
    <w:p w:rsidR="00017F50" w:rsidRPr="000904DE" w:rsidRDefault="00017F50" w:rsidP="002571E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F50" w:rsidRPr="004C1D78" w:rsidRDefault="00017F50" w:rsidP="004C1D7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1D78">
        <w:rPr>
          <w:rFonts w:ascii="Times New Roman" w:hAnsi="Times New Roman" w:cs="Times New Roman"/>
          <w:b w:val="0"/>
          <w:sz w:val="28"/>
          <w:szCs w:val="28"/>
        </w:rPr>
        <w:t xml:space="preserve">1. Оплата труда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</w:t>
      </w:r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6A060F">
        <w:rPr>
          <w:rFonts w:ascii="Times New Roman" w:hAnsi="Times New Roman" w:cs="Times New Roman"/>
          <w:b w:val="0"/>
          <w:bCs w:val="0"/>
          <w:sz w:val="28"/>
          <w:szCs w:val="28"/>
        </w:rPr>
        <w:t>Добриковское</w:t>
      </w:r>
      <w:proofErr w:type="spellEnd"/>
      <w:r w:rsidRPr="004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</w:t>
      </w:r>
    </w:p>
    <w:p w:rsidR="00017F50" w:rsidRPr="000904DE" w:rsidRDefault="00017F50" w:rsidP="004C1D78">
      <w:pPr>
        <w:pStyle w:val="ConsNormal"/>
        <w:widowControl/>
        <w:tabs>
          <w:tab w:val="left" w:pos="567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4DE">
        <w:rPr>
          <w:rFonts w:ascii="Times New Roman" w:hAnsi="Times New Roman" w:cs="Times New Roman"/>
          <w:sz w:val="28"/>
          <w:szCs w:val="28"/>
        </w:rPr>
        <w:t xml:space="preserve">состоит из должностного оклада в соответствии с замещаемой должностью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04DE">
        <w:rPr>
          <w:rFonts w:ascii="Times New Roman" w:hAnsi="Times New Roman" w:cs="Times New Roman"/>
          <w:sz w:val="28"/>
          <w:szCs w:val="28"/>
        </w:rPr>
        <w:t>должностной оклад), а также из ежемесячн</w:t>
      </w:r>
      <w:r>
        <w:rPr>
          <w:rFonts w:ascii="Times New Roman" w:hAnsi="Times New Roman" w:cs="Times New Roman"/>
          <w:sz w:val="28"/>
          <w:szCs w:val="28"/>
        </w:rPr>
        <w:t>ых и иных дополнительных выплат.</w:t>
      </w:r>
    </w:p>
    <w:p w:rsidR="00017F50" w:rsidRPr="000904DE" w:rsidRDefault="00017F50" w:rsidP="0024332D">
      <w:pPr>
        <w:pStyle w:val="ConsNormal"/>
        <w:widowControl/>
        <w:ind w:left="709" w:right="-1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К ежемесячным доп</w:t>
      </w:r>
      <w:r>
        <w:rPr>
          <w:rFonts w:ascii="Times New Roman" w:hAnsi="Times New Roman" w:cs="Times New Roman"/>
          <w:sz w:val="28"/>
          <w:szCs w:val="28"/>
        </w:rPr>
        <w:t>олнительным выплатам относятся:</w:t>
      </w:r>
    </w:p>
    <w:p w:rsidR="00017F50" w:rsidRPr="000904DE" w:rsidRDefault="00017F50" w:rsidP="0024332D">
      <w:pPr>
        <w:pStyle w:val="ConsNormal"/>
        <w:widowControl/>
        <w:tabs>
          <w:tab w:val="left" w:pos="851"/>
        </w:tabs>
        <w:ind w:left="709" w:right="-1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- по выборным должностям:</w:t>
      </w:r>
    </w:p>
    <w:p w:rsidR="00017F50" w:rsidRPr="000904DE" w:rsidRDefault="00017F50" w:rsidP="00BC26E4">
      <w:pPr>
        <w:pStyle w:val="af"/>
        <w:spacing w:after="0" w:line="240" w:lineRule="auto"/>
        <w:ind w:right="140" w:firstLine="709"/>
        <w:contextualSpacing/>
        <w:jc w:val="both"/>
      </w:pPr>
      <w:r w:rsidRPr="000904DE">
        <w:t>а) ежемесячная надбавка за выслугу лет на муниципальной службе (выборной должности);</w:t>
      </w:r>
    </w:p>
    <w:p w:rsidR="00017F50" w:rsidRPr="000904DE" w:rsidRDefault="00017F50" w:rsidP="0024332D">
      <w:pPr>
        <w:pStyle w:val="af"/>
        <w:tabs>
          <w:tab w:val="left" w:pos="1276"/>
        </w:tabs>
        <w:spacing w:after="0" w:line="240" w:lineRule="auto"/>
        <w:ind w:right="140" w:firstLine="709"/>
        <w:contextualSpacing/>
        <w:jc w:val="both"/>
      </w:pPr>
      <w:r w:rsidRPr="000904DE">
        <w:t>б) ежемесячная надбавка к должностному окладу за особые условия муниципальной службы;</w:t>
      </w:r>
    </w:p>
    <w:p w:rsidR="00017F50" w:rsidRPr="000904DE" w:rsidRDefault="00017F50" w:rsidP="0024332D">
      <w:pPr>
        <w:pStyle w:val="af"/>
        <w:tabs>
          <w:tab w:val="left" w:pos="1276"/>
        </w:tabs>
        <w:spacing w:after="0" w:line="240" w:lineRule="auto"/>
        <w:ind w:right="140" w:firstLine="709"/>
        <w:contextualSpacing/>
        <w:jc w:val="both"/>
      </w:pPr>
      <w:r w:rsidRPr="000904DE">
        <w:t>в) ежемесячное денежное поощрение;</w:t>
      </w:r>
    </w:p>
    <w:p w:rsidR="00017F50" w:rsidRPr="000904DE" w:rsidRDefault="00017F50" w:rsidP="0024332D">
      <w:pPr>
        <w:pStyle w:val="ConsNormal"/>
        <w:widowControl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4DE">
        <w:rPr>
          <w:rFonts w:ascii="Times New Roman" w:hAnsi="Times New Roman" w:cs="Times New Roman"/>
          <w:sz w:val="28"/>
          <w:szCs w:val="28"/>
        </w:rPr>
        <w:t xml:space="preserve"> по должностям муниципальной службы: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а) ежемесячная надбавка к должностному окладу за классный чин;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на муниципальной службе;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особые условия муниципальной службы;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г) ежемесячное денежное поощрение;</w:t>
      </w:r>
    </w:p>
    <w:p w:rsidR="00017F50" w:rsidRPr="000904DE" w:rsidRDefault="00017F50" w:rsidP="0024332D">
      <w:pPr>
        <w:pStyle w:val="ConsNormal"/>
        <w:widowControl/>
        <w:ind w:left="709" w:right="-1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К иным дополнительным выплатам относятся:</w:t>
      </w:r>
    </w:p>
    <w:p w:rsidR="00017F50" w:rsidRPr="000904DE" w:rsidRDefault="00017F50" w:rsidP="0024332D">
      <w:pPr>
        <w:pStyle w:val="ConsNormal"/>
        <w:widowControl/>
        <w:tabs>
          <w:tab w:val="left" w:pos="9180"/>
        </w:tabs>
        <w:ind w:right="-1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а) премии за выполнение особо важных и сложных заданий;</w:t>
      </w:r>
    </w:p>
    <w:p w:rsidR="00017F50" w:rsidRPr="000904DE" w:rsidRDefault="00017F50" w:rsidP="0024332D">
      <w:pPr>
        <w:pStyle w:val="ConsNormal"/>
        <w:widowControl/>
        <w:tabs>
          <w:tab w:val="left" w:pos="9180"/>
        </w:tabs>
        <w:ind w:right="-1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б) единовременная выплата при предоставлении ежегодного оплачиваемого отпуска и материальная помощь.</w:t>
      </w:r>
    </w:p>
    <w:p w:rsidR="00017F50" w:rsidRPr="000904DE" w:rsidRDefault="00017F50" w:rsidP="0024332D">
      <w:pPr>
        <w:pStyle w:val="ConsNormal"/>
        <w:widowControl/>
        <w:tabs>
          <w:tab w:val="left" w:pos="9180"/>
        </w:tabs>
        <w:ind w:right="-1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Решением руководителя соответствующего органа местного самоуправления муниципальным служащим, имеющим учёную степень либо почетное звание Российской Федерации,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:rsidR="00017F50" w:rsidRPr="000904DE" w:rsidRDefault="00017F50" w:rsidP="00243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</w:pPr>
      <w:r w:rsidRPr="000904DE">
        <w:t>кандидатам наук, а также лицам, удостоенным почетного звания Российской Федерации, - не более 20 процентов должностного оклада;</w:t>
      </w:r>
    </w:p>
    <w:p w:rsidR="00017F50" w:rsidRPr="000904DE" w:rsidRDefault="00017F50" w:rsidP="002433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</w:pPr>
      <w:r w:rsidRPr="000904DE">
        <w:t xml:space="preserve">докторам наук </w:t>
      </w:r>
      <w:r>
        <w:t>–</w:t>
      </w:r>
      <w:r w:rsidRPr="000904DE">
        <w:t xml:space="preserve"> не более 30 процентов должностного оклада.</w:t>
      </w:r>
    </w:p>
    <w:p w:rsidR="00017F50" w:rsidRPr="000904DE" w:rsidRDefault="00017F50" w:rsidP="0024332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Установить размеры месячных должностных окладов выборных должностных лиц, осуществляющих свои полномочия на постоянной основе, муниципальных служащих муниципального образо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вания «</w:t>
      </w:r>
      <w:proofErr w:type="spellStart"/>
      <w:r w:rsidR="006A060F">
        <w:rPr>
          <w:rFonts w:ascii="Times New Roman" w:hAnsi="Times New Roman" w:cs="Times New Roman"/>
          <w:b w:val="0"/>
          <w:bCs w:val="0"/>
          <w:sz w:val="28"/>
          <w:szCs w:val="28"/>
        </w:rPr>
        <w:t>Добриковское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</w:t>
      </w: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к настоящему Положению.</w:t>
      </w:r>
    </w:p>
    <w:p w:rsidR="00017F50" w:rsidRPr="000904DE" w:rsidRDefault="00017F50" w:rsidP="0024332D">
      <w:pPr>
        <w:pStyle w:val="11"/>
        <w:ind w:left="0" w:firstLine="708"/>
        <w:contextualSpacing/>
        <w:jc w:val="both"/>
        <w:rPr>
          <w:sz w:val="28"/>
          <w:szCs w:val="28"/>
        </w:rPr>
      </w:pPr>
      <w:r w:rsidRPr="000904DE">
        <w:rPr>
          <w:sz w:val="28"/>
          <w:szCs w:val="28"/>
        </w:rPr>
        <w:t>Установить, что месячные должностные оклады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6A060F">
        <w:rPr>
          <w:sz w:val="28"/>
          <w:szCs w:val="28"/>
        </w:rPr>
        <w:t>Добриковское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904DE">
        <w:rPr>
          <w:sz w:val="28"/>
          <w:szCs w:val="28"/>
        </w:rPr>
        <w:t>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904DE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рубля.</w:t>
      </w:r>
      <w:r w:rsidRPr="000904D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017F50" w:rsidRPr="000904DE" w:rsidRDefault="00017F50" w:rsidP="0024332D">
      <w:pPr>
        <w:pStyle w:val="ConsNormal"/>
        <w:widowControl/>
        <w:tabs>
          <w:tab w:val="left" w:pos="9180"/>
        </w:tabs>
        <w:ind w:right="-1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3. Муниципальным служащим устанавливается ежемесячная надбавка к должностному окладу за классный чин (со дня присвоения классного чина) в установленном порядке в следующих размерах:</w:t>
      </w:r>
    </w:p>
    <w:p w:rsidR="00017F50" w:rsidRPr="000904DE" w:rsidRDefault="00017F50" w:rsidP="0024332D">
      <w:pPr>
        <w:pStyle w:val="ConsNormal"/>
        <w:widowControl/>
        <w:tabs>
          <w:tab w:val="left" w:pos="9180"/>
        </w:tabs>
        <w:ind w:right="-1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1 класс – 50 процентов;</w:t>
      </w:r>
    </w:p>
    <w:p w:rsidR="00017F50" w:rsidRPr="000904DE" w:rsidRDefault="00017F50" w:rsidP="0024332D">
      <w:pPr>
        <w:pStyle w:val="ConsNormal"/>
        <w:widowControl/>
        <w:tabs>
          <w:tab w:val="left" w:pos="9180"/>
        </w:tabs>
        <w:ind w:right="-1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2 класс – 40 процентов;</w:t>
      </w:r>
    </w:p>
    <w:p w:rsidR="00017F50" w:rsidRPr="000904DE" w:rsidRDefault="00017F50" w:rsidP="0024332D">
      <w:pPr>
        <w:pStyle w:val="ConsNormal"/>
        <w:widowControl/>
        <w:tabs>
          <w:tab w:val="left" w:pos="9180"/>
        </w:tabs>
        <w:ind w:right="-1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3 класс – 30 процентов.</w:t>
      </w:r>
    </w:p>
    <w:p w:rsidR="00017F50" w:rsidRPr="000904DE" w:rsidRDefault="00017F50" w:rsidP="0024332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t>4. Выборным должностным лицам местного самоуправления, осуществляющим свои полномочия на постоянной основе, муниципальным служащим устанавливается ежемесячная надбавка к должностному окладу за выслугу лет в зависимости от стажа муниципально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 службы в следующих размерах: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-от 1 года до 5 лет - 10 процентов;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-от 5 лет до 10 лет - 15 процентов;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-от 10 лет до 15 лет - 20 процентов;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свыше 15 лет - 30 процентов.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5. Выборным должностным лицам, осуществляющим свои полномочия на постоянной основе, муниципальным служащим</w:t>
      </w:r>
      <w:r w:rsidRPr="00090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4DE">
        <w:rPr>
          <w:rFonts w:ascii="Times New Roman" w:hAnsi="Times New Roman" w:cs="Times New Roman"/>
          <w:sz w:val="28"/>
          <w:szCs w:val="28"/>
        </w:rPr>
        <w:t>устанавливается ежемесячная надбавка к должностному окладу за особые условия муниципальной службы в следующих размерах: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 xml:space="preserve">- выборным должностным лицам, осуществляющим свои полномочия на постоянной основе – </w:t>
      </w:r>
      <w:r>
        <w:rPr>
          <w:rFonts w:ascii="Times New Roman" w:hAnsi="Times New Roman" w:cs="Times New Roman"/>
          <w:sz w:val="28"/>
          <w:szCs w:val="28"/>
        </w:rPr>
        <w:t>18 должностных окладов (150%)</w:t>
      </w:r>
      <w:r w:rsidRPr="000904DE">
        <w:rPr>
          <w:rFonts w:ascii="Times New Roman" w:hAnsi="Times New Roman" w:cs="Times New Roman"/>
          <w:sz w:val="28"/>
          <w:szCs w:val="28"/>
        </w:rPr>
        <w:t>;</w:t>
      </w:r>
    </w:p>
    <w:p w:rsidR="00017F50" w:rsidRPr="000904DE" w:rsidRDefault="00017F50" w:rsidP="00EF5E7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 xml:space="preserve">- лицам, замещающим главные должности муниципальной службы – </w:t>
      </w:r>
      <w:r>
        <w:rPr>
          <w:rFonts w:ascii="Times New Roman" w:hAnsi="Times New Roman" w:cs="Times New Roman"/>
          <w:sz w:val="28"/>
          <w:szCs w:val="28"/>
        </w:rPr>
        <w:t>18 должностных окладов (150%)</w:t>
      </w:r>
      <w:r w:rsidRPr="000904DE">
        <w:rPr>
          <w:rFonts w:ascii="Times New Roman" w:hAnsi="Times New Roman" w:cs="Times New Roman"/>
          <w:sz w:val="28"/>
          <w:szCs w:val="28"/>
        </w:rPr>
        <w:t>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D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0904DE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 xml:space="preserve">- лицам, замещающим младшие должности муниципальной службы – до </w:t>
      </w:r>
      <w:r w:rsidRPr="00961726">
        <w:rPr>
          <w:rFonts w:ascii="Times New Roman" w:hAnsi="Times New Roman" w:cs="Times New Roman"/>
          <w:sz w:val="28"/>
          <w:szCs w:val="28"/>
        </w:rPr>
        <w:t>90</w:t>
      </w:r>
      <w:r w:rsidRPr="000904DE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017F50" w:rsidRPr="000904DE" w:rsidRDefault="00017F50" w:rsidP="0024332D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6. Выборным должностным лицам местного самоуправления, осуществляющим свои полномочия на постоянной основе, муниципальным служащим устанавливается и выплачивается ежемесячное денежное поощрение в следующих размерах: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lastRenderedPageBreak/>
        <w:t>- выборным должностным лицам, осуществляющим свои полномо</w:t>
      </w:r>
      <w:r>
        <w:rPr>
          <w:rFonts w:ascii="Times New Roman" w:hAnsi="Times New Roman" w:cs="Times New Roman"/>
          <w:sz w:val="28"/>
          <w:szCs w:val="28"/>
        </w:rPr>
        <w:t xml:space="preserve">чия на постоянной основе – до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904DE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904DE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0904DE">
        <w:rPr>
          <w:rFonts w:ascii="Times New Roman" w:hAnsi="Times New Roman" w:cs="Times New Roman"/>
          <w:sz w:val="28"/>
          <w:szCs w:val="28"/>
        </w:rPr>
        <w:t>;</w:t>
      </w:r>
    </w:p>
    <w:p w:rsidR="00017F50" w:rsidRPr="000904DE" w:rsidRDefault="00017F50" w:rsidP="002433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- гла</w:t>
      </w:r>
      <w:r>
        <w:rPr>
          <w:rFonts w:ascii="Times New Roman" w:hAnsi="Times New Roman" w:cs="Times New Roman"/>
          <w:sz w:val="28"/>
          <w:szCs w:val="28"/>
        </w:rPr>
        <w:t xml:space="preserve">ве сельской </w:t>
      </w:r>
      <w:r w:rsidRPr="0072142D">
        <w:rPr>
          <w:rFonts w:ascii="Times New Roman" w:hAnsi="Times New Roman" w:cs="Times New Roman"/>
          <w:sz w:val="28"/>
          <w:szCs w:val="28"/>
        </w:rPr>
        <w:t xml:space="preserve">администрации  –  до </w:t>
      </w:r>
      <w:r w:rsidRPr="007214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52736">
        <w:rPr>
          <w:rFonts w:ascii="Times New Roman" w:hAnsi="Times New Roman" w:cs="Times New Roman"/>
          <w:sz w:val="28"/>
          <w:szCs w:val="28"/>
          <w:u w:val="single"/>
        </w:rPr>
        <w:t>0,5</w:t>
      </w:r>
      <w:r w:rsidRPr="0072142D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proofErr w:type="gramStart"/>
      <w:r w:rsidRPr="0072142D">
        <w:rPr>
          <w:rFonts w:ascii="Times New Roman" w:hAnsi="Times New Roman" w:cs="Times New Roman"/>
          <w:sz w:val="28"/>
          <w:szCs w:val="28"/>
        </w:rPr>
        <w:t>(</w:t>
      </w:r>
      <w:r w:rsidRPr="007214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72142D">
        <w:rPr>
          <w:rFonts w:ascii="Times New Roman" w:hAnsi="Times New Roman" w:cs="Times New Roman"/>
          <w:sz w:val="28"/>
          <w:szCs w:val="28"/>
          <w:u w:val="single"/>
        </w:rPr>
        <w:t xml:space="preserve">200   </w:t>
      </w:r>
      <w:r w:rsidRPr="0072142D">
        <w:rPr>
          <w:rFonts w:ascii="Times New Roman" w:hAnsi="Times New Roman" w:cs="Times New Roman"/>
          <w:sz w:val="28"/>
          <w:szCs w:val="28"/>
        </w:rPr>
        <w:t>%);</w:t>
      </w:r>
    </w:p>
    <w:p w:rsidR="00017F50" w:rsidRPr="00A900A1" w:rsidRDefault="00017F50" w:rsidP="00A900A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служащим, за исключением главы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сельской администрации </w:t>
      </w: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</w:t>
      </w:r>
      <w:r w:rsidRPr="0015526B">
        <w:rPr>
          <w:rFonts w:ascii="Times New Roman" w:hAnsi="Times New Roman" w:cs="Times New Roman"/>
          <w:b w:val="0"/>
          <w:bCs w:val="0"/>
          <w:sz w:val="28"/>
          <w:szCs w:val="28"/>
        </w:rPr>
        <w:t>100%</w:t>
      </w:r>
      <w:r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процентов.</w:t>
      </w:r>
    </w:p>
    <w:p w:rsidR="00017F50" w:rsidRDefault="00017F50" w:rsidP="0024332D">
      <w:pPr>
        <w:spacing w:after="0" w:line="240" w:lineRule="auto"/>
        <w:ind w:firstLine="720"/>
        <w:contextualSpacing/>
        <w:jc w:val="both"/>
      </w:pPr>
      <w:r>
        <w:t>7</w:t>
      </w:r>
      <w:r w:rsidRPr="000904DE">
        <w:t>. Премия за выполнение особо важных и сложных заданий (далее</w:t>
      </w:r>
      <w:r>
        <w:t xml:space="preserve"> – премия).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>
        <w:t>Премия вы</w:t>
      </w:r>
      <w:r w:rsidRPr="000904DE">
        <w:t xml:space="preserve">плачивается выборным должностным лицам, осуществляющим свои полномочия на постоянной </w:t>
      </w:r>
      <w:r>
        <w:t>основе,  муниципальным служащим за выполнение особо важных и сложных заданий.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proofErr w:type="gramStart"/>
      <w:r w:rsidRPr="000904DE">
        <w:t>Премия выплачивается ежемесячно (ежеквартально) за периоды работы (месяц, квартал, полугодие, девять месяцев, год) либо за выполнение конкретного задания.</w:t>
      </w:r>
      <w:proofErr w:type="gramEnd"/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 xml:space="preserve">Премия по результатам работы за месяц (ежемесячная премия) выплачивается работникам в пределах премиальных средств, предусмотренных в составе планового фонда оплаты труда, с учетом фактически отработанного времени в данном месяце и личного вклада каждого в общие результаты деятельности органа местного самоуправления, в размере до 25% от должностного оклада. 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Премирование по результатам работы за иные периоды работы может производиться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работника в конечные результаты деятельности органа местного самоуправления.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>Размер премии определяется в процентах от установленного месячного должностного оклада или в твердой сумме в рублях.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>Премия максимальным размером не ограничивается.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 xml:space="preserve">Премия выплачивается на </w:t>
      </w:r>
      <w:r>
        <w:t xml:space="preserve">основании распоряжений (решений) </w:t>
      </w:r>
      <w:r w:rsidRPr="000904DE">
        <w:t xml:space="preserve"> руководителя соответствующего орг</w:t>
      </w:r>
      <w:r>
        <w:t>ана местного самоуправления</w:t>
      </w:r>
      <w:r w:rsidRPr="000904DE">
        <w:t>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>Выплата премии производится пропорционально отработанному времени в расчетном периоде. Не включаются в расчет для начисления премии периоды временной нетрудоспособности, периоды пребывания в отпусках.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>Основаниями для премирования являются: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>положительные результаты деятельности учреждения, личный вклад работника в общие результаты работы: оперативность и профессионализм в решении вопросов, входящих в их компетенцию, своевременная подготовка документов и выполнение поручений руководства; результаты исполнения должностных обязанностей.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>Премия не выплачивается или размер ее снижается работникам, имеющим дисциплинарные взыскания. Работникам, имеющим дисциплинарные взыскания в виде выговора</w:t>
      </w:r>
      <w:r>
        <w:t>,</w:t>
      </w:r>
      <w:r w:rsidRPr="000904DE">
        <w:t xml:space="preserve"> </w:t>
      </w:r>
      <w:r>
        <w:t>в</w:t>
      </w:r>
      <w:r w:rsidRPr="000904DE">
        <w:t>ыплата премии не производится до снятия дисциплинарного взыскания в установленном порядке.</w:t>
      </w:r>
    </w:p>
    <w:p w:rsidR="00017F50" w:rsidRPr="000904DE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 xml:space="preserve">Размер премии работникам снижается </w:t>
      </w:r>
      <w:proofErr w:type="gramStart"/>
      <w:r w:rsidRPr="000904DE">
        <w:t>за</w:t>
      </w:r>
      <w:proofErr w:type="gramEnd"/>
      <w:r w:rsidRPr="000904DE">
        <w:t>:</w:t>
      </w:r>
    </w:p>
    <w:p w:rsidR="00017F50" w:rsidRPr="000904DE" w:rsidRDefault="00017F50" w:rsidP="0024332D">
      <w:pPr>
        <w:spacing w:after="0" w:line="240" w:lineRule="auto"/>
        <w:ind w:firstLine="708"/>
        <w:contextualSpacing/>
        <w:jc w:val="both"/>
      </w:pPr>
      <w:r w:rsidRPr="000904DE">
        <w:lastRenderedPageBreak/>
        <w:t>несоблюдение установленных сроков для выполнения поручения руководства или должностных обязанностей – 100 процентов;</w:t>
      </w:r>
    </w:p>
    <w:p w:rsidR="00017F50" w:rsidRPr="000904DE" w:rsidRDefault="00017F50" w:rsidP="0024332D">
      <w:pPr>
        <w:spacing w:after="0" w:line="240" w:lineRule="auto"/>
        <w:ind w:firstLine="708"/>
        <w:contextualSpacing/>
        <w:jc w:val="both"/>
      </w:pPr>
      <w:r w:rsidRPr="000904DE">
        <w:t>недостаточный уровень исполнительской дисциплины –50 процентов;</w:t>
      </w:r>
    </w:p>
    <w:p w:rsidR="00017F50" w:rsidRPr="000904DE" w:rsidRDefault="00017F50" w:rsidP="0024332D">
      <w:pPr>
        <w:spacing w:after="0" w:line="240" w:lineRule="auto"/>
        <w:ind w:firstLine="708"/>
        <w:contextualSpacing/>
        <w:jc w:val="both"/>
      </w:pPr>
      <w:r w:rsidRPr="000904DE">
        <w:t>низкая результативность работы –70 процентов;</w:t>
      </w:r>
    </w:p>
    <w:p w:rsidR="00017F50" w:rsidRPr="000904DE" w:rsidRDefault="00017F50" w:rsidP="0024332D">
      <w:pPr>
        <w:spacing w:after="0" w:line="240" w:lineRule="auto"/>
        <w:ind w:firstLine="708"/>
        <w:contextualSpacing/>
        <w:jc w:val="both"/>
      </w:pPr>
      <w:r w:rsidRPr="000904DE">
        <w:t>ненадлежащее качество работы с документами – 50 процентов;</w:t>
      </w:r>
    </w:p>
    <w:p w:rsidR="00017F50" w:rsidRPr="000904DE" w:rsidRDefault="00017F50" w:rsidP="0024332D">
      <w:pPr>
        <w:spacing w:after="0" w:line="240" w:lineRule="auto"/>
        <w:ind w:firstLine="708"/>
        <w:contextualSpacing/>
        <w:jc w:val="both"/>
      </w:pPr>
      <w:r w:rsidRPr="000904DE">
        <w:t>несоблюдение требований служебного (трудового) распорядка –</w:t>
      </w:r>
      <w:r>
        <w:t xml:space="preserve"> </w:t>
      </w:r>
      <w:r w:rsidRPr="000904DE">
        <w:t>100 процентов;</w:t>
      </w:r>
    </w:p>
    <w:p w:rsidR="00017F50" w:rsidRPr="000904DE" w:rsidRDefault="00017F50" w:rsidP="0024332D">
      <w:pPr>
        <w:spacing w:after="0" w:line="240" w:lineRule="auto"/>
        <w:ind w:firstLine="708"/>
        <w:contextualSpacing/>
        <w:jc w:val="both"/>
      </w:pPr>
      <w:r w:rsidRPr="000904DE">
        <w:t>ненадлежащее исполнение (неисполнение) устных поручений руководства, отданных в рамках должностны</w:t>
      </w:r>
      <w:r w:rsidR="00B631AA">
        <w:t>х обязанностей работника</w:t>
      </w:r>
      <w:r w:rsidRPr="000904DE">
        <w:t xml:space="preserve"> - 5 процентов.</w:t>
      </w:r>
    </w:p>
    <w:p w:rsidR="00017F50" w:rsidRDefault="00017F50" w:rsidP="0024332D">
      <w:pPr>
        <w:spacing w:after="0" w:line="240" w:lineRule="auto"/>
        <w:ind w:firstLine="720"/>
        <w:contextualSpacing/>
        <w:jc w:val="both"/>
      </w:pPr>
      <w:r w:rsidRPr="000904DE">
        <w:t>Выплата премии производится в пределах средств фонда оплаты труда и максимальными размерами не ограничивается.</w:t>
      </w:r>
    </w:p>
    <w:p w:rsidR="00017F50" w:rsidRPr="0072142D" w:rsidRDefault="00017F50" w:rsidP="00516859">
      <w:pPr>
        <w:widowControl w:val="0"/>
        <w:autoSpaceDE w:val="0"/>
        <w:autoSpaceDN w:val="0"/>
        <w:adjustRightInd w:val="0"/>
        <w:ind w:firstLine="540"/>
        <w:jc w:val="both"/>
      </w:pPr>
      <w:r w:rsidRPr="0072142D">
        <w:t>При наличии экономии фонда оплаты труда руководитель может принять решение о премировании муниципальных служащих по результатам работы за год.</w:t>
      </w:r>
    </w:p>
    <w:p w:rsidR="00017F50" w:rsidRPr="00516859" w:rsidRDefault="00017F50" w:rsidP="0051685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</w:t>
      </w:r>
      <w:r w:rsidRPr="000904DE">
        <w:t>Премия учитывается в соответствии с действующим законодательством при расчете средней заработной платы.</w:t>
      </w:r>
    </w:p>
    <w:p w:rsidR="00017F50" w:rsidRPr="0072142D" w:rsidRDefault="00017F50" w:rsidP="00AE5CA1">
      <w:pPr>
        <w:spacing w:after="0" w:line="240" w:lineRule="auto"/>
        <w:jc w:val="both"/>
      </w:pPr>
      <w:r w:rsidRPr="0072142D">
        <w:t xml:space="preserve">           8.Порядок установления единовременной выплаты при предоставлении ежегодного оплачиваемого отпуска и материальной помощи.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8.1. Единовременная выплата производится один раз в календарном году на основании заявления работника о предоставлении отпуска (части ежегодного оплачиваемого отпуска) в размере одного месячного должностного оклада.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В случае разделения ежегодного оплачиваемого отпуска на части единовременная выплата производится один раз при предоставлении любой части указанного отпуска.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Единовременная выплата при предоставлении ежегодного оплачиваемого отпуска выплачивается работнику за первый год работы не ранее возникновения у него права на использование отпуска.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В случае если работник не использовал в течение года право на отпуск, единовременная выплата производится в конце года по заявлению работника.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Материальная помощь за счет средств фонда оплаты труда выплачивается один раз в течение календарного года в размере одного месячного должностного оклада, установленного в соответствии с замещаемой должностью, на основании личного заявления работника.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Материальная помощь, предусмотренная работнику, в первый год поступления на службу выплачивается пропорционально отработанному времени в конце года по его заявлению.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Единовременная выплата при предоставлении ежегодного оплачиваемого отпуска и материальная помощь осуществляется в пределах установленного фонда оплаты труда.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 xml:space="preserve">8.2. В случае увольнения (или прекращения полномочий) в течение расчетного года материальная помощь выплачивается за фактически </w:t>
      </w:r>
      <w:r w:rsidRPr="0072142D">
        <w:lastRenderedPageBreak/>
        <w:t>отработанное время (</w:t>
      </w:r>
      <w:proofErr w:type="gramStart"/>
      <w:r w:rsidRPr="0072142D">
        <w:t>в полных месяцах</w:t>
      </w:r>
      <w:proofErr w:type="gramEnd"/>
      <w:r w:rsidRPr="0072142D">
        <w:t>), включая месяц, в котором произошло увольнение (или прекращение полномочий).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Работникам, находящимся в отпуске по уходу за ребенком, материальная помощь не выплачивается.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Единовременная выплата при предоставлении ежегодного оплачиваемого отпуска и материальная помощь не предоставляется работнику:</w:t>
      </w:r>
    </w:p>
    <w:p w:rsidR="00017F50" w:rsidRPr="0072142D" w:rsidRDefault="00017F50" w:rsidP="00516859">
      <w:pPr>
        <w:spacing w:after="0" w:line="240" w:lineRule="auto"/>
        <w:ind w:firstLine="567"/>
      </w:pPr>
      <w:proofErr w:type="gramStart"/>
      <w:r w:rsidRPr="0072142D">
        <w:t>- принятому на работу по совместительству;</w:t>
      </w:r>
      <w:proofErr w:type="gramEnd"/>
    </w:p>
    <w:p w:rsidR="00017F50" w:rsidRPr="0072142D" w:rsidRDefault="00017F50" w:rsidP="00516859">
      <w:pPr>
        <w:spacing w:after="0" w:line="240" w:lineRule="auto"/>
        <w:ind w:firstLine="567"/>
      </w:pPr>
      <w:r w:rsidRPr="0072142D">
        <w:t xml:space="preserve">- </w:t>
      </w:r>
      <w:proofErr w:type="gramStart"/>
      <w:r w:rsidRPr="0072142D">
        <w:t>заключившему</w:t>
      </w:r>
      <w:proofErr w:type="gramEnd"/>
      <w:r w:rsidRPr="0072142D">
        <w:t xml:space="preserve"> срочный трудовой договор (сроком до двух месяцев).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 xml:space="preserve">8.3. </w:t>
      </w:r>
      <w:proofErr w:type="gramStart"/>
      <w:r w:rsidRPr="0072142D">
        <w:t>При предоставлении отпуска с последующим увольнением до наступления права на предоставление ежегодного отпуска в полном размере</w:t>
      </w:r>
      <w:proofErr w:type="gramEnd"/>
      <w:r w:rsidRPr="0072142D">
        <w:t xml:space="preserve"> выплата материальной помощи и единовременной выплаты производится пропорционально отработанному времени.</w:t>
      </w:r>
    </w:p>
    <w:p w:rsidR="00017F50" w:rsidRPr="0072142D" w:rsidRDefault="00017F50" w:rsidP="00516859">
      <w:pPr>
        <w:spacing w:after="0" w:line="240" w:lineRule="auto"/>
        <w:ind w:firstLine="567"/>
        <w:jc w:val="both"/>
      </w:pPr>
      <w:r w:rsidRPr="0072142D">
        <w:t>В случае</w:t>
      </w:r>
      <w:proofErr w:type="gramStart"/>
      <w:r w:rsidRPr="0072142D">
        <w:t>,</w:t>
      </w:r>
      <w:proofErr w:type="gramEnd"/>
      <w:r w:rsidRPr="0072142D">
        <w:t xml:space="preserve"> если работник не воспользовался своим правом на выплату единовременной выплаты при предоставлении ежегодного оплачиваемого отпуска и материальной помощи в текущем календарном году, то в последующем году работник не может воспользоваться указанным правом за предыдущий год.</w:t>
      </w:r>
    </w:p>
    <w:p w:rsidR="00017F50" w:rsidRPr="000904DE" w:rsidRDefault="00017F50" w:rsidP="0024332D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904DE">
        <w:rPr>
          <w:rFonts w:ascii="Times New Roman" w:hAnsi="Times New Roman" w:cs="Times New Roman"/>
          <w:sz w:val="28"/>
          <w:szCs w:val="28"/>
        </w:rPr>
        <w:t>. Конкретный размер ежемесячных и дополнительных выплат устанавливается:</w:t>
      </w:r>
    </w:p>
    <w:p w:rsidR="00017F50" w:rsidRPr="000904DE" w:rsidRDefault="00017F50" w:rsidP="0024332D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904DE">
        <w:rPr>
          <w:rFonts w:ascii="Times New Roman" w:hAnsi="Times New Roman" w:cs="Times New Roman"/>
          <w:sz w:val="28"/>
          <w:szCs w:val="28"/>
        </w:rPr>
        <w:t xml:space="preserve"> – нормативно-правовым актом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904DE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017F50" w:rsidRPr="000904DE" w:rsidRDefault="00017F50" w:rsidP="0024332D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0904DE">
        <w:rPr>
          <w:rFonts w:ascii="Times New Roman" w:hAnsi="Times New Roman" w:cs="Times New Roman"/>
          <w:sz w:val="28"/>
          <w:szCs w:val="28"/>
        </w:rPr>
        <w:t xml:space="preserve"> администрации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DE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04DE">
        <w:rPr>
          <w:rFonts w:ascii="Times New Roman" w:hAnsi="Times New Roman" w:cs="Times New Roman"/>
          <w:sz w:val="28"/>
          <w:szCs w:val="28"/>
        </w:rPr>
        <w:t>;</w:t>
      </w:r>
    </w:p>
    <w:p w:rsidR="00017F50" w:rsidRPr="000904DE" w:rsidRDefault="00017F50" w:rsidP="0024332D">
      <w:pPr>
        <w:pStyle w:val="ConsNormal"/>
        <w:widowControl/>
        <w:ind w:righ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DE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Pr="000904DE">
        <w:rPr>
          <w:rFonts w:ascii="Times New Roman" w:hAnsi="Times New Roman" w:cs="Times New Roman"/>
          <w:sz w:val="28"/>
          <w:szCs w:val="28"/>
        </w:rPr>
        <w:t xml:space="preserve"> – главой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10</w:t>
      </w:r>
      <w:r w:rsidRPr="000904DE">
        <w:t>. При формировании фонда оплаты труда выборных должностных лиц сверх суммы средств, направляемых для выплаты должностных окладов, предусматриваются следующие средства (в расчёте на год):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1) ежемесячной надбавки к должностному окладу за выслугу лет на муниципальной службе </w:t>
      </w:r>
      <w:r>
        <w:t>–</w:t>
      </w:r>
      <w:r w:rsidRPr="000904DE">
        <w:t xml:space="preserve"> в</w:t>
      </w:r>
      <w:r>
        <w:t xml:space="preserve"> </w:t>
      </w:r>
      <w:r w:rsidRPr="000904DE">
        <w:t>размере</w:t>
      </w:r>
      <w:r w:rsidRPr="0015526B">
        <w:t xml:space="preserve"> 3</w:t>
      </w:r>
      <w:r w:rsidRPr="000904DE">
        <w:t xml:space="preserve"> 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2) ежемесячной надбавки к должностному окладу за особые условия муниципальной службы </w:t>
      </w:r>
      <w:r>
        <w:t>–</w:t>
      </w:r>
      <w:r w:rsidRPr="000904DE">
        <w:t xml:space="preserve"> в</w:t>
      </w:r>
      <w:r>
        <w:t xml:space="preserve"> </w:t>
      </w:r>
      <w:r w:rsidRPr="000904DE">
        <w:t xml:space="preserve">размере </w:t>
      </w:r>
      <w:r w:rsidRPr="0015526B">
        <w:t>18</w:t>
      </w:r>
      <w:r w:rsidRPr="000904DE">
        <w:t xml:space="preserve"> 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3) ежемесячного денежного поощрения </w:t>
      </w:r>
      <w:r>
        <w:t>–</w:t>
      </w:r>
      <w:r w:rsidRPr="000904DE">
        <w:t xml:space="preserve"> в</w:t>
      </w:r>
      <w:r>
        <w:t xml:space="preserve"> </w:t>
      </w:r>
      <w:r w:rsidRPr="000904DE">
        <w:t xml:space="preserve">размере </w:t>
      </w:r>
      <w:r w:rsidRPr="0072142D">
        <w:t>24 должностных</w:t>
      </w:r>
      <w:r w:rsidRPr="000904DE">
        <w:t xml:space="preserve"> оклад</w:t>
      </w:r>
      <w:r w:rsidR="00C41853">
        <w:t>ов</w:t>
      </w:r>
      <w:r w:rsidRPr="000904DE">
        <w:t>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4</w:t>
      </w:r>
      <w:r w:rsidRPr="000904DE">
        <w:t xml:space="preserve">) премий за выполнение особо важных и сложных заданий </w:t>
      </w:r>
      <w:r>
        <w:t>–</w:t>
      </w:r>
      <w:r w:rsidRPr="000904DE">
        <w:t xml:space="preserve"> в</w:t>
      </w:r>
      <w:r>
        <w:t xml:space="preserve"> </w:t>
      </w:r>
      <w:r w:rsidRPr="000904DE">
        <w:t xml:space="preserve">размере </w:t>
      </w:r>
      <w:r w:rsidRPr="0015526B">
        <w:t xml:space="preserve">2,5 </w:t>
      </w:r>
      <w:r w:rsidRPr="000904DE">
        <w:t>должностного оклада;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5</w:t>
      </w:r>
      <w:r w:rsidRPr="000904DE">
        <w:t xml:space="preserve">) единовременной выплаты при предоставлении ежегодного оплачиваемого отпуска и материальной помощи – в размере </w:t>
      </w:r>
      <w:r w:rsidRPr="0015526B">
        <w:t xml:space="preserve">2 </w:t>
      </w:r>
      <w:r w:rsidRPr="000904DE">
        <w:t>должностных окладов.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При формировании </w:t>
      </w:r>
      <w:proofErr w:type="gramStart"/>
      <w:r w:rsidRPr="000904DE">
        <w:t xml:space="preserve">фонда оплаты труда главы </w:t>
      </w:r>
      <w:r>
        <w:t>сельской администрации</w:t>
      </w:r>
      <w:proofErr w:type="gramEnd"/>
      <w:r w:rsidRPr="000904DE">
        <w:t xml:space="preserve"> сверх суммы средств, направляемых для выплаты должностных окладов, предусматриваются следующие средства (в расчете на год):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1) ежемесячной надбавки к должностному окладу за выслугу лет на муниципальной службе </w:t>
      </w:r>
      <w:r>
        <w:t>–</w:t>
      </w:r>
      <w:r w:rsidRPr="000904DE">
        <w:t xml:space="preserve"> в</w:t>
      </w:r>
      <w:r>
        <w:t xml:space="preserve"> </w:t>
      </w:r>
      <w:r w:rsidRPr="000904DE">
        <w:t>размере 3 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>2) ежемесячной надбавки к должностному окладу за классный чин – в размере 4 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3) ежемесячной надбавки к должностному окладу за особые условия муниципальной службы </w:t>
      </w:r>
      <w:r>
        <w:t>–</w:t>
      </w:r>
      <w:r w:rsidRPr="000904DE">
        <w:t xml:space="preserve"> в</w:t>
      </w:r>
      <w:r>
        <w:t xml:space="preserve"> </w:t>
      </w:r>
      <w:r w:rsidRPr="000904DE">
        <w:t xml:space="preserve">размере </w:t>
      </w:r>
      <w:r w:rsidRPr="00035B8E">
        <w:t>18</w:t>
      </w:r>
      <w:r w:rsidRPr="000904DE">
        <w:t xml:space="preserve"> 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lastRenderedPageBreak/>
        <w:t xml:space="preserve">4) ежемесячного денежного поощрения </w:t>
      </w:r>
      <w:r w:rsidR="00852736">
        <w:t>– в размере 20,5</w:t>
      </w:r>
      <w:r>
        <w:t xml:space="preserve"> </w:t>
      </w:r>
      <w:r w:rsidRPr="009C00C4">
        <w:t>должностных</w:t>
      </w:r>
      <w:r w:rsidRPr="000904DE">
        <w:t xml:space="preserve">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5</w:t>
      </w:r>
      <w:r w:rsidRPr="000904DE">
        <w:t xml:space="preserve">) премий за выполнение особо важных и сложных заданий - в размере </w:t>
      </w:r>
      <w:r w:rsidRPr="009C00C4">
        <w:t>2</w:t>
      </w:r>
      <w:r>
        <w:t>,5</w:t>
      </w:r>
      <w:r w:rsidRPr="009C00C4">
        <w:t xml:space="preserve"> </w:t>
      </w:r>
      <w:r w:rsidRPr="009C00C4">
        <w:tab/>
        <w:t xml:space="preserve"> </w:t>
      </w:r>
      <w:r w:rsidRPr="000904DE">
        <w:t>должностного оклада;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6</w:t>
      </w:r>
      <w:r w:rsidRPr="000904DE">
        <w:t xml:space="preserve">) единовременной выплаты при предоставлении ежегодного оплачиваемого отпуска и материальной помощи – в размере </w:t>
      </w:r>
      <w:r w:rsidRPr="009C00C4">
        <w:t>2</w:t>
      </w:r>
      <w:r w:rsidRPr="000904DE">
        <w:t xml:space="preserve"> должностных окладов.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При формировании фонда оплаты лиц, замещающих должности муниципальной службы (за исключением главы </w:t>
      </w:r>
      <w:r>
        <w:t xml:space="preserve">сельской </w:t>
      </w:r>
      <w:r w:rsidRPr="000904DE">
        <w:t>администрации) сверх суммы средств, направляемых для выплаты должностных окладов, предусматриваются следующие средства (в расчете на год):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1) ежемесячной надбавки к должностному окладу за выслугу лет на муниципальной службе - в размере </w:t>
      </w:r>
      <w:r w:rsidRPr="009C00C4">
        <w:t xml:space="preserve">3 </w:t>
      </w:r>
      <w:r w:rsidRPr="000904DE">
        <w:t>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>2) ежемесячной надбавки к должностному окладу за классный чин – в размере</w:t>
      </w:r>
      <w:r w:rsidRPr="00651FE6">
        <w:t xml:space="preserve"> 4</w:t>
      </w:r>
      <w:r w:rsidRPr="000904DE">
        <w:t xml:space="preserve"> 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>3) ежемесячной надбавки к должностному окладу за особые условия муниципальной службы по группам должностей: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главная должность – в размере </w:t>
      </w:r>
      <w:r w:rsidRPr="00651FE6">
        <w:t xml:space="preserve">18 </w:t>
      </w:r>
      <w:r w:rsidRPr="000904DE">
        <w:t>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старшая должность – в размере </w:t>
      </w:r>
      <w:r w:rsidRPr="00651FE6">
        <w:t xml:space="preserve"> </w:t>
      </w:r>
      <w:r>
        <w:t>до 90% от</w:t>
      </w:r>
      <w:r w:rsidRPr="000904DE">
        <w:t xml:space="preserve"> должностного оклада;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младшая должность – в размере </w:t>
      </w:r>
      <w:r>
        <w:t xml:space="preserve">до </w:t>
      </w:r>
      <w:r w:rsidRPr="00651FE6">
        <w:t>90% от</w:t>
      </w:r>
      <w:r>
        <w:rPr>
          <w:u w:val="single"/>
        </w:rPr>
        <w:t xml:space="preserve"> </w:t>
      </w:r>
      <w:r w:rsidRPr="000904DE">
        <w:t xml:space="preserve">должностного оклада; 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 w:rsidRPr="000904DE">
        <w:t xml:space="preserve">4) ежемесячного денежного поощрения </w:t>
      </w:r>
      <w:r>
        <w:t>–</w:t>
      </w:r>
      <w:r w:rsidRPr="000904DE">
        <w:t xml:space="preserve"> в</w:t>
      </w:r>
      <w:r>
        <w:t xml:space="preserve"> </w:t>
      </w:r>
      <w:r w:rsidRPr="000904DE">
        <w:t xml:space="preserve">размере </w:t>
      </w:r>
      <w:r>
        <w:t>12</w:t>
      </w:r>
      <w:r w:rsidRPr="000904DE">
        <w:t xml:space="preserve"> должностных окладов;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5</w:t>
      </w:r>
      <w:r w:rsidRPr="000904DE">
        <w:t xml:space="preserve">) премий за выполнение особо важных и сложных заданий </w:t>
      </w:r>
      <w:r>
        <w:t>–</w:t>
      </w:r>
      <w:r w:rsidRPr="000904DE">
        <w:t xml:space="preserve"> в</w:t>
      </w:r>
      <w:r>
        <w:t xml:space="preserve"> </w:t>
      </w:r>
      <w:r w:rsidRPr="000904DE">
        <w:t xml:space="preserve">размере </w:t>
      </w:r>
      <w:r w:rsidRPr="00651FE6">
        <w:t>2,5</w:t>
      </w:r>
      <w:r w:rsidRPr="000904DE">
        <w:t xml:space="preserve"> должностн</w:t>
      </w:r>
      <w:r>
        <w:t>ых</w:t>
      </w:r>
      <w:r w:rsidRPr="000904DE">
        <w:t xml:space="preserve"> оклад</w:t>
      </w:r>
      <w:r>
        <w:t>ов</w:t>
      </w:r>
      <w:r w:rsidRPr="000904DE">
        <w:t>;</w:t>
      </w:r>
    </w:p>
    <w:p w:rsidR="00017F50" w:rsidRPr="000904DE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6</w:t>
      </w:r>
      <w:r w:rsidRPr="000904DE">
        <w:t xml:space="preserve">) единовременной выплаты при предоставлении ежегодного оплачиваемого отпуска и материальной помощи </w:t>
      </w:r>
      <w:r>
        <w:t>–</w:t>
      </w:r>
      <w:r w:rsidRPr="000904DE">
        <w:t xml:space="preserve"> в</w:t>
      </w:r>
      <w:r>
        <w:t xml:space="preserve"> </w:t>
      </w:r>
      <w:r w:rsidRPr="000904DE">
        <w:t xml:space="preserve">размере </w:t>
      </w:r>
      <w:r w:rsidRPr="00651FE6">
        <w:t>2</w:t>
      </w:r>
      <w:r w:rsidRPr="000904DE">
        <w:t xml:space="preserve"> должностных окладов.</w:t>
      </w:r>
    </w:p>
    <w:p w:rsidR="00017F50" w:rsidRPr="00717279" w:rsidRDefault="00017F50" w:rsidP="0024332D">
      <w:pPr>
        <w:tabs>
          <w:tab w:val="left" w:pos="9180"/>
        </w:tabs>
        <w:spacing w:after="0" w:line="240" w:lineRule="auto"/>
        <w:ind w:right="-5" w:firstLine="709"/>
        <w:contextualSpacing/>
        <w:jc w:val="both"/>
      </w:pPr>
      <w:r>
        <w:t>11</w:t>
      </w:r>
      <w:r w:rsidRPr="000904DE">
        <w:t xml:space="preserve">. Фонд оплаты труда выборных должностных лиц, осуществляющих свои полномочия на постоянной основе, муниципальных служащих формируется за счет средств, </w:t>
      </w:r>
      <w:r w:rsidRPr="00717279">
        <w:t xml:space="preserve">предусмотренных </w:t>
      </w:r>
      <w:hyperlink r:id="rId8" w:anchor="P203#P203" w:history="1">
        <w:r w:rsidRPr="00717279">
          <w:rPr>
            <w:rStyle w:val="a7"/>
            <w:color w:val="auto"/>
            <w:u w:val="none"/>
          </w:rPr>
          <w:t>пунктом 11</w:t>
        </w:r>
      </w:hyperlink>
      <w:r w:rsidRPr="000904DE">
        <w:t xml:space="preserve"> настоящего Положения,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выборных должностных лиц, осуществляющих свои полномочия на постоянной основе, муниципальных служащих между выплатами, предусмотренными </w:t>
      </w:r>
      <w:hyperlink r:id="rId9" w:anchor="P203#P203" w:history="1">
        <w:r w:rsidRPr="00717279">
          <w:rPr>
            <w:rStyle w:val="a7"/>
            <w:color w:val="auto"/>
            <w:u w:val="none"/>
          </w:rPr>
          <w:t>пунктом 11</w:t>
        </w:r>
      </w:hyperlink>
      <w:r w:rsidRPr="00717279">
        <w:t xml:space="preserve"> настоящего Положения.</w:t>
      </w:r>
    </w:p>
    <w:p w:rsidR="00017F50" w:rsidRDefault="00017F50" w:rsidP="0024332D">
      <w:pPr>
        <w:pStyle w:val="ConsTitle"/>
        <w:widowControl/>
        <w:ind w:right="0"/>
        <w:contextualSpacing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7F50" w:rsidRPr="000904DE" w:rsidRDefault="00EE4532" w:rsidP="0024332D">
      <w:pPr>
        <w:pStyle w:val="ConsTitle"/>
        <w:widowControl/>
        <w:ind w:right="0"/>
        <w:contextualSpacing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="00017F50" w:rsidRPr="000904D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</w:p>
    <w:p w:rsidR="00017F50" w:rsidRPr="000904DE" w:rsidRDefault="00017F50" w:rsidP="0024332D">
      <w:pPr>
        <w:widowControl w:val="0"/>
        <w:autoSpaceDE w:val="0"/>
        <w:autoSpaceDN w:val="0"/>
        <w:spacing w:after="0" w:line="240" w:lineRule="auto"/>
        <w:contextualSpacing/>
        <w:jc w:val="right"/>
      </w:pPr>
      <w:r w:rsidRPr="000904DE">
        <w:t xml:space="preserve">к Положению об оплате труда </w:t>
      </w:r>
    </w:p>
    <w:p w:rsidR="00017F50" w:rsidRPr="000904DE" w:rsidRDefault="00017F50" w:rsidP="0024332D">
      <w:pPr>
        <w:widowControl w:val="0"/>
        <w:autoSpaceDE w:val="0"/>
        <w:autoSpaceDN w:val="0"/>
        <w:spacing w:after="0" w:line="240" w:lineRule="auto"/>
        <w:contextualSpacing/>
        <w:jc w:val="right"/>
      </w:pPr>
      <w:r w:rsidRPr="000904DE">
        <w:t>выборных должностных лиц местного</w:t>
      </w:r>
    </w:p>
    <w:p w:rsidR="00017F50" w:rsidRPr="000904DE" w:rsidRDefault="00017F50" w:rsidP="0024332D">
      <w:pPr>
        <w:widowControl w:val="0"/>
        <w:autoSpaceDE w:val="0"/>
        <w:autoSpaceDN w:val="0"/>
        <w:spacing w:after="0" w:line="240" w:lineRule="auto"/>
        <w:contextualSpacing/>
        <w:jc w:val="right"/>
      </w:pPr>
      <w:r w:rsidRPr="000904DE">
        <w:t xml:space="preserve"> самоуправления, </w:t>
      </w:r>
      <w:proofErr w:type="gramStart"/>
      <w:r w:rsidRPr="000904DE">
        <w:t>осуществляющих</w:t>
      </w:r>
      <w:proofErr w:type="gramEnd"/>
      <w:r w:rsidRPr="000904DE">
        <w:t xml:space="preserve"> свои</w:t>
      </w:r>
    </w:p>
    <w:p w:rsidR="00017F50" w:rsidRPr="000904DE" w:rsidRDefault="00017F50" w:rsidP="0024332D">
      <w:pPr>
        <w:widowControl w:val="0"/>
        <w:autoSpaceDE w:val="0"/>
        <w:autoSpaceDN w:val="0"/>
        <w:spacing w:after="0" w:line="240" w:lineRule="auto"/>
        <w:contextualSpacing/>
        <w:jc w:val="right"/>
      </w:pPr>
      <w:r w:rsidRPr="000904DE">
        <w:t xml:space="preserve"> полномочия на постоянной основе,</w:t>
      </w:r>
    </w:p>
    <w:p w:rsidR="00017F50" w:rsidRPr="000904DE" w:rsidRDefault="00017F50" w:rsidP="0024332D">
      <w:pPr>
        <w:widowControl w:val="0"/>
        <w:autoSpaceDE w:val="0"/>
        <w:autoSpaceDN w:val="0"/>
        <w:spacing w:after="0" w:line="240" w:lineRule="auto"/>
        <w:contextualSpacing/>
        <w:jc w:val="right"/>
      </w:pPr>
      <w:r w:rsidRPr="000904DE">
        <w:t xml:space="preserve">муниципальных служащих </w:t>
      </w:r>
      <w:proofErr w:type="gramStart"/>
      <w:r w:rsidRPr="000904DE">
        <w:t>муниципального</w:t>
      </w:r>
      <w:proofErr w:type="gramEnd"/>
    </w:p>
    <w:p w:rsidR="00017F50" w:rsidRPr="004C0FF9" w:rsidRDefault="00017F50" w:rsidP="004C0FF9">
      <w:pPr>
        <w:widowControl w:val="0"/>
        <w:autoSpaceDE w:val="0"/>
        <w:autoSpaceDN w:val="0"/>
        <w:spacing w:after="0" w:line="240" w:lineRule="auto"/>
        <w:contextualSpacing/>
        <w:jc w:val="right"/>
        <w:rPr>
          <w:u w:val="single"/>
        </w:rPr>
      </w:pPr>
      <w:r>
        <w:t xml:space="preserve"> образования «</w:t>
      </w:r>
      <w:proofErr w:type="spellStart"/>
      <w:r w:rsidR="006A060F">
        <w:t>Добриковское</w:t>
      </w:r>
      <w:proofErr w:type="spellEnd"/>
      <w:r>
        <w:t xml:space="preserve"> сельское поселение»</w:t>
      </w:r>
    </w:p>
    <w:p w:rsidR="00017F50" w:rsidRDefault="00017F50" w:rsidP="009C6A4D">
      <w:pPr>
        <w:keepNext/>
        <w:spacing w:after="0" w:line="240" w:lineRule="auto"/>
        <w:contextualSpacing/>
        <w:jc w:val="center"/>
        <w:outlineLvl w:val="2"/>
      </w:pPr>
    </w:p>
    <w:p w:rsidR="00017F50" w:rsidRDefault="00017F50" w:rsidP="009C6A4D">
      <w:pPr>
        <w:keepNext/>
        <w:spacing w:after="0" w:line="240" w:lineRule="auto"/>
        <w:contextualSpacing/>
        <w:jc w:val="center"/>
        <w:outlineLvl w:val="2"/>
      </w:pPr>
    </w:p>
    <w:p w:rsidR="00017F50" w:rsidRPr="000904DE" w:rsidRDefault="00017F50" w:rsidP="00C90BDB">
      <w:pPr>
        <w:keepNext/>
        <w:spacing w:after="0" w:line="240" w:lineRule="auto"/>
        <w:contextualSpacing/>
        <w:jc w:val="center"/>
        <w:outlineLvl w:val="2"/>
      </w:pPr>
      <w:r w:rsidRPr="000904DE">
        <w:t>Размеры месячных должностных окладов выборных должностных лиц,</w:t>
      </w:r>
    </w:p>
    <w:p w:rsidR="00017F50" w:rsidRDefault="00017F50" w:rsidP="00C90BDB">
      <w:pPr>
        <w:keepNext/>
        <w:spacing w:after="0" w:line="240" w:lineRule="auto"/>
        <w:contextualSpacing/>
        <w:jc w:val="center"/>
        <w:outlineLvl w:val="2"/>
      </w:pPr>
      <w:r w:rsidRPr="000904DE">
        <w:t>осуществляющих свои</w:t>
      </w:r>
      <w:r>
        <w:t xml:space="preserve"> полномочия на постоянной основе, муниципальных служащих муниципального образования «</w:t>
      </w:r>
      <w:proofErr w:type="spellStart"/>
      <w:r w:rsidR="006A060F">
        <w:t>Добриковское</w:t>
      </w:r>
      <w:proofErr w:type="spellEnd"/>
      <w:r>
        <w:t xml:space="preserve"> сельское поселение»</w:t>
      </w:r>
    </w:p>
    <w:p w:rsidR="00017F50" w:rsidRDefault="00017F50" w:rsidP="009C6A4D">
      <w:pPr>
        <w:keepNext/>
        <w:spacing w:after="0" w:line="240" w:lineRule="auto"/>
        <w:contextualSpacing/>
        <w:jc w:val="center"/>
        <w:outlineLvl w:val="2"/>
      </w:pPr>
      <w:r>
        <w:tab/>
      </w:r>
    </w:p>
    <w:tbl>
      <w:tblPr>
        <w:tblW w:w="97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4"/>
        <w:gridCol w:w="1913"/>
      </w:tblGrid>
      <w:tr w:rsidR="00017F50" w:rsidTr="00C90BDB">
        <w:trPr>
          <w:trHeight w:val="805"/>
        </w:trPr>
        <w:tc>
          <w:tcPr>
            <w:tcW w:w="7804" w:type="dxa"/>
          </w:tcPr>
          <w:p w:rsidR="00017F50" w:rsidRDefault="00017F50">
            <w:pPr>
              <w:jc w:val="center"/>
              <w:rPr>
                <w:sz w:val="24"/>
                <w:szCs w:val="24"/>
              </w:rPr>
            </w:pPr>
            <w:r>
              <w:t>Наименование должности</w:t>
            </w:r>
          </w:p>
        </w:tc>
        <w:tc>
          <w:tcPr>
            <w:tcW w:w="1913" w:type="dxa"/>
          </w:tcPr>
          <w:p w:rsidR="00017F50" w:rsidRDefault="00017F50" w:rsidP="009C6A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Размер должностного оклада (рублей)</w:t>
            </w:r>
          </w:p>
        </w:tc>
      </w:tr>
      <w:tr w:rsidR="00017F50">
        <w:tc>
          <w:tcPr>
            <w:tcW w:w="9717" w:type="dxa"/>
            <w:gridSpan w:val="2"/>
          </w:tcPr>
          <w:p w:rsidR="00017F50" w:rsidRPr="00AE5CA1" w:rsidRDefault="00017F50" w:rsidP="009C6A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E5CA1">
              <w:rPr>
                <w:b/>
                <w:bCs/>
              </w:rPr>
              <w:t>Выборные должностные лица местного самоуправления, осуществляющие свои полномочия на постоянной основе</w:t>
            </w:r>
          </w:p>
        </w:tc>
      </w:tr>
      <w:tr w:rsidR="00017F50" w:rsidTr="00C90BDB">
        <w:tc>
          <w:tcPr>
            <w:tcW w:w="7804" w:type="dxa"/>
          </w:tcPr>
          <w:p w:rsidR="00017F50" w:rsidRPr="00AE5CA1" w:rsidRDefault="00017F50" w:rsidP="009C6A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E5CA1">
              <w:t>Глава сельского поселения</w:t>
            </w:r>
          </w:p>
        </w:tc>
        <w:tc>
          <w:tcPr>
            <w:tcW w:w="1913" w:type="dxa"/>
          </w:tcPr>
          <w:p w:rsidR="00017F50" w:rsidRDefault="00017F50" w:rsidP="009C6A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</w:t>
            </w:r>
          </w:p>
        </w:tc>
      </w:tr>
      <w:tr w:rsidR="00017F50">
        <w:trPr>
          <w:trHeight w:val="392"/>
        </w:trPr>
        <w:tc>
          <w:tcPr>
            <w:tcW w:w="9717" w:type="dxa"/>
            <w:gridSpan w:val="2"/>
          </w:tcPr>
          <w:p w:rsidR="00017F50" w:rsidRPr="00AE5CA1" w:rsidRDefault="00017F50" w:rsidP="009C6A4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5CA1">
              <w:rPr>
                <w:b/>
                <w:bCs/>
              </w:rPr>
              <w:t>Муниципальные служащие, замещающие главные должности</w:t>
            </w:r>
          </w:p>
        </w:tc>
      </w:tr>
      <w:tr w:rsidR="00017F50" w:rsidTr="00C41853">
        <w:trPr>
          <w:trHeight w:val="486"/>
        </w:trPr>
        <w:tc>
          <w:tcPr>
            <w:tcW w:w="7804" w:type="dxa"/>
          </w:tcPr>
          <w:p w:rsidR="00017F50" w:rsidRPr="00AE5CA1" w:rsidRDefault="00017F50" w:rsidP="009C6A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E5CA1">
              <w:t>Глава сельской администрации</w:t>
            </w:r>
          </w:p>
        </w:tc>
        <w:tc>
          <w:tcPr>
            <w:tcW w:w="1913" w:type="dxa"/>
          </w:tcPr>
          <w:p w:rsidR="00017F50" w:rsidRPr="00AE5CA1" w:rsidRDefault="00017F50" w:rsidP="00AE5CA1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5790</w:t>
            </w:r>
          </w:p>
          <w:p w:rsidR="00017F50" w:rsidRPr="00AE5CA1" w:rsidRDefault="00017F50" w:rsidP="00AE5CA1">
            <w:pPr>
              <w:rPr>
                <w:sz w:val="24"/>
                <w:szCs w:val="24"/>
              </w:rPr>
            </w:pPr>
          </w:p>
        </w:tc>
      </w:tr>
      <w:tr w:rsidR="00017F50">
        <w:trPr>
          <w:trHeight w:val="340"/>
        </w:trPr>
        <w:tc>
          <w:tcPr>
            <w:tcW w:w="9717" w:type="dxa"/>
            <w:gridSpan w:val="2"/>
          </w:tcPr>
          <w:p w:rsidR="00017F50" w:rsidRPr="00AE5CA1" w:rsidRDefault="00017F50" w:rsidP="009C6A4D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5CA1">
              <w:rPr>
                <w:b/>
                <w:bCs/>
              </w:rPr>
              <w:t>Муниципальные служащие, занимающие старшие должности</w:t>
            </w:r>
          </w:p>
          <w:p w:rsidR="00017F50" w:rsidRPr="00AE5CA1" w:rsidRDefault="00017F50" w:rsidP="009C6A4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17F50" w:rsidTr="00C90BDB">
        <w:tc>
          <w:tcPr>
            <w:tcW w:w="7804" w:type="dxa"/>
          </w:tcPr>
          <w:p w:rsidR="00017F50" w:rsidRPr="00AE5CA1" w:rsidRDefault="00017F50" w:rsidP="009C6A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E5CA1">
              <w:t>Ведущий специалист</w:t>
            </w:r>
          </w:p>
        </w:tc>
        <w:tc>
          <w:tcPr>
            <w:tcW w:w="1913" w:type="dxa"/>
          </w:tcPr>
          <w:p w:rsidR="00017F50" w:rsidRDefault="00017F50" w:rsidP="00C90BD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t xml:space="preserve">         4944</w:t>
            </w:r>
          </w:p>
        </w:tc>
      </w:tr>
    </w:tbl>
    <w:p w:rsidR="00017F50" w:rsidRDefault="00017F50" w:rsidP="009C6A4D">
      <w:pPr>
        <w:tabs>
          <w:tab w:val="left" w:pos="900"/>
        </w:tabs>
        <w:spacing w:after="0" w:line="240" w:lineRule="auto"/>
        <w:contextualSpacing/>
      </w:pPr>
    </w:p>
    <w:p w:rsidR="00017F50" w:rsidRDefault="00017F50" w:rsidP="009D4D91">
      <w:pPr>
        <w:spacing w:after="0" w:line="240" w:lineRule="auto"/>
        <w:jc w:val="center"/>
      </w:pPr>
    </w:p>
    <w:sectPr w:rsidR="00017F50" w:rsidSect="00DB268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5D29"/>
    <w:multiLevelType w:val="multilevel"/>
    <w:tmpl w:val="42700DF8"/>
    <w:lvl w:ilvl="0">
      <w:start w:val="1"/>
      <w:numFmt w:val="decimal"/>
      <w:suff w:val="space"/>
      <w:lvlText w:val="%1."/>
      <w:lvlJc w:val="left"/>
      <w:pPr>
        <w:ind w:left="5464" w:hanging="360"/>
      </w:pPr>
      <w:rPr>
        <w:rFonts w:cs="Times New Roman"/>
        <w:color w:val="auto"/>
      </w:rPr>
    </w:lvl>
    <w:lvl w:ilvl="1">
      <w:start w:val="5"/>
      <w:numFmt w:val="decimal"/>
      <w:isLgl/>
      <w:suff w:val="space"/>
      <w:lvlText w:val="%1.%2."/>
      <w:lvlJc w:val="left"/>
      <w:pPr>
        <w:ind w:left="1892" w:hanging="615"/>
      </w:pPr>
      <w:rPr>
        <w:rFonts w:cs="Times New Roman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/>
      </w:rPr>
    </w:lvl>
  </w:abstractNum>
  <w:abstractNum w:abstractNumId="1">
    <w:nsid w:val="4CDD0FB0"/>
    <w:multiLevelType w:val="hybridMultilevel"/>
    <w:tmpl w:val="3336F2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360B7B"/>
    <w:multiLevelType w:val="hybridMultilevel"/>
    <w:tmpl w:val="2416EB2C"/>
    <w:lvl w:ilvl="0" w:tplc="603424B8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E"/>
    <w:rsid w:val="00003CF0"/>
    <w:rsid w:val="00007139"/>
    <w:rsid w:val="0001040E"/>
    <w:rsid w:val="000136D6"/>
    <w:rsid w:val="00017F50"/>
    <w:rsid w:val="00021012"/>
    <w:rsid w:val="00021844"/>
    <w:rsid w:val="00035B8E"/>
    <w:rsid w:val="00040E20"/>
    <w:rsid w:val="00051E48"/>
    <w:rsid w:val="00060E4A"/>
    <w:rsid w:val="000679D6"/>
    <w:rsid w:val="000705EB"/>
    <w:rsid w:val="00086A86"/>
    <w:rsid w:val="00090138"/>
    <w:rsid w:val="000904DE"/>
    <w:rsid w:val="000954EE"/>
    <w:rsid w:val="000B77C0"/>
    <w:rsid w:val="000D258D"/>
    <w:rsid w:val="000F374D"/>
    <w:rsid w:val="0010185A"/>
    <w:rsid w:val="001025B2"/>
    <w:rsid w:val="00104238"/>
    <w:rsid w:val="00104DBB"/>
    <w:rsid w:val="001062F3"/>
    <w:rsid w:val="00117134"/>
    <w:rsid w:val="00147FE9"/>
    <w:rsid w:val="00150342"/>
    <w:rsid w:val="0015526B"/>
    <w:rsid w:val="00177D8D"/>
    <w:rsid w:val="001813CA"/>
    <w:rsid w:val="001A1078"/>
    <w:rsid w:val="001B7356"/>
    <w:rsid w:val="001C01EB"/>
    <w:rsid w:val="001C259C"/>
    <w:rsid w:val="001C3C47"/>
    <w:rsid w:val="001C7421"/>
    <w:rsid w:val="001D5B8E"/>
    <w:rsid w:val="001D7AFD"/>
    <w:rsid w:val="001E030C"/>
    <w:rsid w:val="001E15AC"/>
    <w:rsid w:val="001F3E73"/>
    <w:rsid w:val="001F4386"/>
    <w:rsid w:val="001F533E"/>
    <w:rsid w:val="00205158"/>
    <w:rsid w:val="0020728F"/>
    <w:rsid w:val="002155D1"/>
    <w:rsid w:val="00216FC0"/>
    <w:rsid w:val="00233DFA"/>
    <w:rsid w:val="002353F1"/>
    <w:rsid w:val="00240D5D"/>
    <w:rsid w:val="0024332D"/>
    <w:rsid w:val="002446E1"/>
    <w:rsid w:val="002571E4"/>
    <w:rsid w:val="0027769E"/>
    <w:rsid w:val="002802BF"/>
    <w:rsid w:val="002926D3"/>
    <w:rsid w:val="00294CB6"/>
    <w:rsid w:val="002A63E6"/>
    <w:rsid w:val="002B3AC1"/>
    <w:rsid w:val="002B6184"/>
    <w:rsid w:val="002C4BB6"/>
    <w:rsid w:val="002C71A6"/>
    <w:rsid w:val="002E13D3"/>
    <w:rsid w:val="002E260D"/>
    <w:rsid w:val="002E279D"/>
    <w:rsid w:val="002F1D80"/>
    <w:rsid w:val="00302349"/>
    <w:rsid w:val="00304EDB"/>
    <w:rsid w:val="0031553F"/>
    <w:rsid w:val="003174CB"/>
    <w:rsid w:val="00317A95"/>
    <w:rsid w:val="0032062A"/>
    <w:rsid w:val="0032160D"/>
    <w:rsid w:val="00322E1D"/>
    <w:rsid w:val="00342049"/>
    <w:rsid w:val="003620E6"/>
    <w:rsid w:val="0037456A"/>
    <w:rsid w:val="00392BF2"/>
    <w:rsid w:val="003972B3"/>
    <w:rsid w:val="00397726"/>
    <w:rsid w:val="003A13BA"/>
    <w:rsid w:val="003A586E"/>
    <w:rsid w:val="003A5CCC"/>
    <w:rsid w:val="003B01E6"/>
    <w:rsid w:val="003B1F82"/>
    <w:rsid w:val="003B3DF3"/>
    <w:rsid w:val="003C352F"/>
    <w:rsid w:val="003C479E"/>
    <w:rsid w:val="003D0AB1"/>
    <w:rsid w:val="003D2FEE"/>
    <w:rsid w:val="003D39DA"/>
    <w:rsid w:val="003D5CA7"/>
    <w:rsid w:val="003D6818"/>
    <w:rsid w:val="003E125C"/>
    <w:rsid w:val="003E518D"/>
    <w:rsid w:val="003F0172"/>
    <w:rsid w:val="003F2164"/>
    <w:rsid w:val="003F5C60"/>
    <w:rsid w:val="004016B2"/>
    <w:rsid w:val="004131E6"/>
    <w:rsid w:val="004172C8"/>
    <w:rsid w:val="00455E13"/>
    <w:rsid w:val="00462A48"/>
    <w:rsid w:val="00471C2C"/>
    <w:rsid w:val="0047275B"/>
    <w:rsid w:val="00481EE4"/>
    <w:rsid w:val="00484951"/>
    <w:rsid w:val="004857F3"/>
    <w:rsid w:val="00485CCD"/>
    <w:rsid w:val="00494648"/>
    <w:rsid w:val="00496145"/>
    <w:rsid w:val="004C0FF9"/>
    <w:rsid w:val="004C1D78"/>
    <w:rsid w:val="004C585E"/>
    <w:rsid w:val="004C72BF"/>
    <w:rsid w:val="004D07D2"/>
    <w:rsid w:val="004D4DB9"/>
    <w:rsid w:val="004F31CB"/>
    <w:rsid w:val="004F422C"/>
    <w:rsid w:val="004F6808"/>
    <w:rsid w:val="0050298B"/>
    <w:rsid w:val="00507A29"/>
    <w:rsid w:val="00516859"/>
    <w:rsid w:val="00521B18"/>
    <w:rsid w:val="00534195"/>
    <w:rsid w:val="005421D8"/>
    <w:rsid w:val="00543555"/>
    <w:rsid w:val="0055380B"/>
    <w:rsid w:val="00557054"/>
    <w:rsid w:val="00564DC3"/>
    <w:rsid w:val="00570FF1"/>
    <w:rsid w:val="005A4CCE"/>
    <w:rsid w:val="005A5E1E"/>
    <w:rsid w:val="005C1FDB"/>
    <w:rsid w:val="005C2A02"/>
    <w:rsid w:val="005C3601"/>
    <w:rsid w:val="005C6172"/>
    <w:rsid w:val="005C633C"/>
    <w:rsid w:val="005E7841"/>
    <w:rsid w:val="005F1056"/>
    <w:rsid w:val="005F751F"/>
    <w:rsid w:val="00601228"/>
    <w:rsid w:val="00604FA2"/>
    <w:rsid w:val="00613065"/>
    <w:rsid w:val="00614BB1"/>
    <w:rsid w:val="00626759"/>
    <w:rsid w:val="00632117"/>
    <w:rsid w:val="00651FE6"/>
    <w:rsid w:val="00653A8C"/>
    <w:rsid w:val="006540B1"/>
    <w:rsid w:val="0066199E"/>
    <w:rsid w:val="00672473"/>
    <w:rsid w:val="00675DE7"/>
    <w:rsid w:val="006852BE"/>
    <w:rsid w:val="006900ED"/>
    <w:rsid w:val="0069108C"/>
    <w:rsid w:val="00697A61"/>
    <w:rsid w:val="006A05B5"/>
    <w:rsid w:val="006A060F"/>
    <w:rsid w:val="006A271D"/>
    <w:rsid w:val="006C10B9"/>
    <w:rsid w:val="006C7D4B"/>
    <w:rsid w:val="006E19C2"/>
    <w:rsid w:val="006E1AAD"/>
    <w:rsid w:val="006E470A"/>
    <w:rsid w:val="006F384D"/>
    <w:rsid w:val="007031F2"/>
    <w:rsid w:val="0071313D"/>
    <w:rsid w:val="007152BD"/>
    <w:rsid w:val="00717279"/>
    <w:rsid w:val="0072142D"/>
    <w:rsid w:val="007235FD"/>
    <w:rsid w:val="00723CA3"/>
    <w:rsid w:val="00726F22"/>
    <w:rsid w:val="0072725B"/>
    <w:rsid w:val="0073094C"/>
    <w:rsid w:val="00766170"/>
    <w:rsid w:val="00766389"/>
    <w:rsid w:val="00766E27"/>
    <w:rsid w:val="00767E12"/>
    <w:rsid w:val="00784EAF"/>
    <w:rsid w:val="00792BF4"/>
    <w:rsid w:val="00793A11"/>
    <w:rsid w:val="00793C50"/>
    <w:rsid w:val="00795508"/>
    <w:rsid w:val="007A3B90"/>
    <w:rsid w:val="007A7163"/>
    <w:rsid w:val="007C0002"/>
    <w:rsid w:val="007C362F"/>
    <w:rsid w:val="007C5CB2"/>
    <w:rsid w:val="007D4FFD"/>
    <w:rsid w:val="007E7659"/>
    <w:rsid w:val="007F339E"/>
    <w:rsid w:val="007F3600"/>
    <w:rsid w:val="00805501"/>
    <w:rsid w:val="00826052"/>
    <w:rsid w:val="00837B46"/>
    <w:rsid w:val="008409B8"/>
    <w:rsid w:val="00843678"/>
    <w:rsid w:val="00846C49"/>
    <w:rsid w:val="00850731"/>
    <w:rsid w:val="0085222B"/>
    <w:rsid w:val="00852736"/>
    <w:rsid w:val="008547C9"/>
    <w:rsid w:val="00855D65"/>
    <w:rsid w:val="008611B1"/>
    <w:rsid w:val="00874EEC"/>
    <w:rsid w:val="0087783F"/>
    <w:rsid w:val="008862AB"/>
    <w:rsid w:val="00897C17"/>
    <w:rsid w:val="008A4401"/>
    <w:rsid w:val="008B2697"/>
    <w:rsid w:val="008B7FCB"/>
    <w:rsid w:val="008C33B0"/>
    <w:rsid w:val="008D64DC"/>
    <w:rsid w:val="008F6C9F"/>
    <w:rsid w:val="00900087"/>
    <w:rsid w:val="00914E68"/>
    <w:rsid w:val="00923B5C"/>
    <w:rsid w:val="0092500C"/>
    <w:rsid w:val="00940E24"/>
    <w:rsid w:val="00945180"/>
    <w:rsid w:val="00953B93"/>
    <w:rsid w:val="00955BC5"/>
    <w:rsid w:val="00961726"/>
    <w:rsid w:val="00965116"/>
    <w:rsid w:val="00967D8C"/>
    <w:rsid w:val="00970B94"/>
    <w:rsid w:val="009733C2"/>
    <w:rsid w:val="009B0DD9"/>
    <w:rsid w:val="009B2366"/>
    <w:rsid w:val="009B29B3"/>
    <w:rsid w:val="009B48DB"/>
    <w:rsid w:val="009C00C4"/>
    <w:rsid w:val="009C3BA6"/>
    <w:rsid w:val="009C6A4D"/>
    <w:rsid w:val="009D4D91"/>
    <w:rsid w:val="009E4279"/>
    <w:rsid w:val="009E4F10"/>
    <w:rsid w:val="009F67CC"/>
    <w:rsid w:val="009F6AEF"/>
    <w:rsid w:val="009F79C2"/>
    <w:rsid w:val="00A03C95"/>
    <w:rsid w:val="00A12CA3"/>
    <w:rsid w:val="00A13BBC"/>
    <w:rsid w:val="00A23D8F"/>
    <w:rsid w:val="00A47B8C"/>
    <w:rsid w:val="00A5734B"/>
    <w:rsid w:val="00A6195E"/>
    <w:rsid w:val="00A67518"/>
    <w:rsid w:val="00A73374"/>
    <w:rsid w:val="00A829C4"/>
    <w:rsid w:val="00A83580"/>
    <w:rsid w:val="00A900A1"/>
    <w:rsid w:val="00A9157E"/>
    <w:rsid w:val="00AA054F"/>
    <w:rsid w:val="00AA1C3A"/>
    <w:rsid w:val="00AA476C"/>
    <w:rsid w:val="00AA62C4"/>
    <w:rsid w:val="00AA6C04"/>
    <w:rsid w:val="00AA6D5F"/>
    <w:rsid w:val="00AB374A"/>
    <w:rsid w:val="00AB3F78"/>
    <w:rsid w:val="00AD6712"/>
    <w:rsid w:val="00AD7AD6"/>
    <w:rsid w:val="00AE0146"/>
    <w:rsid w:val="00AE35F1"/>
    <w:rsid w:val="00AE51FF"/>
    <w:rsid w:val="00AE5CA1"/>
    <w:rsid w:val="00AF0806"/>
    <w:rsid w:val="00B03841"/>
    <w:rsid w:val="00B132B5"/>
    <w:rsid w:val="00B20193"/>
    <w:rsid w:val="00B21817"/>
    <w:rsid w:val="00B32680"/>
    <w:rsid w:val="00B55C18"/>
    <w:rsid w:val="00B631AA"/>
    <w:rsid w:val="00B760A6"/>
    <w:rsid w:val="00B760E1"/>
    <w:rsid w:val="00B82FBE"/>
    <w:rsid w:val="00B8641A"/>
    <w:rsid w:val="00B949E0"/>
    <w:rsid w:val="00BA045C"/>
    <w:rsid w:val="00BA0C5E"/>
    <w:rsid w:val="00BA7C90"/>
    <w:rsid w:val="00BB3FC7"/>
    <w:rsid w:val="00BC26E4"/>
    <w:rsid w:val="00BD4C86"/>
    <w:rsid w:val="00BD5782"/>
    <w:rsid w:val="00BE3BB7"/>
    <w:rsid w:val="00BF7EFB"/>
    <w:rsid w:val="00C16258"/>
    <w:rsid w:val="00C41853"/>
    <w:rsid w:val="00C4227D"/>
    <w:rsid w:val="00C46D20"/>
    <w:rsid w:val="00C47324"/>
    <w:rsid w:val="00C500BB"/>
    <w:rsid w:val="00C63A0C"/>
    <w:rsid w:val="00C669F0"/>
    <w:rsid w:val="00C73E04"/>
    <w:rsid w:val="00C77236"/>
    <w:rsid w:val="00C77BEF"/>
    <w:rsid w:val="00C90BDB"/>
    <w:rsid w:val="00CA034F"/>
    <w:rsid w:val="00CA76D6"/>
    <w:rsid w:val="00CB02F7"/>
    <w:rsid w:val="00CB66D4"/>
    <w:rsid w:val="00CC3BA6"/>
    <w:rsid w:val="00CC5051"/>
    <w:rsid w:val="00CD1009"/>
    <w:rsid w:val="00CD3C5F"/>
    <w:rsid w:val="00CF6DC1"/>
    <w:rsid w:val="00D00823"/>
    <w:rsid w:val="00D00893"/>
    <w:rsid w:val="00D047B5"/>
    <w:rsid w:val="00D06D9F"/>
    <w:rsid w:val="00D20E96"/>
    <w:rsid w:val="00D215D2"/>
    <w:rsid w:val="00D30D1C"/>
    <w:rsid w:val="00D40F67"/>
    <w:rsid w:val="00D410F4"/>
    <w:rsid w:val="00D47C9E"/>
    <w:rsid w:val="00D511A6"/>
    <w:rsid w:val="00D5175F"/>
    <w:rsid w:val="00D53D2D"/>
    <w:rsid w:val="00D60CA5"/>
    <w:rsid w:val="00D733E5"/>
    <w:rsid w:val="00D76816"/>
    <w:rsid w:val="00D813DF"/>
    <w:rsid w:val="00D82E72"/>
    <w:rsid w:val="00D94810"/>
    <w:rsid w:val="00DA4820"/>
    <w:rsid w:val="00DB152C"/>
    <w:rsid w:val="00DB268B"/>
    <w:rsid w:val="00DB4D17"/>
    <w:rsid w:val="00DB5E94"/>
    <w:rsid w:val="00DC1FA2"/>
    <w:rsid w:val="00DD05A5"/>
    <w:rsid w:val="00DD0AD9"/>
    <w:rsid w:val="00DE036F"/>
    <w:rsid w:val="00DF6FAF"/>
    <w:rsid w:val="00E21344"/>
    <w:rsid w:val="00E33339"/>
    <w:rsid w:val="00E42444"/>
    <w:rsid w:val="00E447EC"/>
    <w:rsid w:val="00E50CD9"/>
    <w:rsid w:val="00E51F31"/>
    <w:rsid w:val="00E62C70"/>
    <w:rsid w:val="00E73A73"/>
    <w:rsid w:val="00E81697"/>
    <w:rsid w:val="00E907E6"/>
    <w:rsid w:val="00EA2F52"/>
    <w:rsid w:val="00EA39E4"/>
    <w:rsid w:val="00EB648C"/>
    <w:rsid w:val="00EC621E"/>
    <w:rsid w:val="00ED4868"/>
    <w:rsid w:val="00ED5909"/>
    <w:rsid w:val="00ED6D05"/>
    <w:rsid w:val="00EE0F15"/>
    <w:rsid w:val="00EE0FC3"/>
    <w:rsid w:val="00EE4532"/>
    <w:rsid w:val="00EE6622"/>
    <w:rsid w:val="00EF3D0C"/>
    <w:rsid w:val="00EF520B"/>
    <w:rsid w:val="00EF5E73"/>
    <w:rsid w:val="00EF7CE0"/>
    <w:rsid w:val="00F101B5"/>
    <w:rsid w:val="00F102E9"/>
    <w:rsid w:val="00F11E93"/>
    <w:rsid w:val="00F251EA"/>
    <w:rsid w:val="00F27FC9"/>
    <w:rsid w:val="00F34A6D"/>
    <w:rsid w:val="00F35B8A"/>
    <w:rsid w:val="00F4010A"/>
    <w:rsid w:val="00F532CA"/>
    <w:rsid w:val="00F5529F"/>
    <w:rsid w:val="00F56AEF"/>
    <w:rsid w:val="00F752AE"/>
    <w:rsid w:val="00FA0125"/>
    <w:rsid w:val="00FA1411"/>
    <w:rsid w:val="00FA3D4B"/>
    <w:rsid w:val="00FB49F2"/>
    <w:rsid w:val="00FB6ECE"/>
    <w:rsid w:val="00FC2147"/>
    <w:rsid w:val="00FD44FE"/>
    <w:rsid w:val="00FD7768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1A6"/>
    <w:pPr>
      <w:spacing w:after="120" w:line="276" w:lineRule="auto"/>
    </w:pPr>
    <w:rPr>
      <w:sz w:val="28"/>
      <w:szCs w:val="28"/>
    </w:rPr>
  </w:style>
  <w:style w:type="paragraph" w:styleId="1">
    <w:name w:val="heading 1"/>
    <w:basedOn w:val="a0"/>
    <w:link w:val="10"/>
    <w:uiPriority w:val="99"/>
    <w:qFormat/>
    <w:rsid w:val="00BA0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C71A6"/>
    <w:pPr>
      <w:keepNext/>
      <w:ind w:left="1135" w:hanging="284"/>
      <w:jc w:val="both"/>
      <w:outlineLvl w:val="1"/>
    </w:pPr>
    <w:rPr>
      <w:rFonts w:ascii="Impact" w:hAnsi="Impact" w:cs="Impact"/>
      <w:sz w:val="32"/>
      <w:szCs w:val="32"/>
    </w:rPr>
  </w:style>
  <w:style w:type="paragraph" w:styleId="3">
    <w:name w:val="heading 3"/>
    <w:basedOn w:val="a0"/>
    <w:link w:val="30"/>
    <w:uiPriority w:val="99"/>
    <w:qFormat/>
    <w:rsid w:val="00BA0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0C5E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C71A6"/>
    <w:rPr>
      <w:rFonts w:ascii="Impact" w:hAnsi="Impact" w:cs="Impact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BA0C5E"/>
    <w:rPr>
      <w:rFonts w:cs="Times New Roman"/>
      <w:b/>
      <w:bCs/>
      <w:sz w:val="27"/>
      <w:szCs w:val="27"/>
      <w:lang w:eastAsia="ru-RU"/>
    </w:rPr>
  </w:style>
  <w:style w:type="paragraph" w:styleId="a4">
    <w:name w:val="caption"/>
    <w:basedOn w:val="a0"/>
    <w:next w:val="a0"/>
    <w:uiPriority w:val="99"/>
    <w:qFormat/>
    <w:rsid w:val="002C71A6"/>
    <w:pPr>
      <w:framePr w:w="4189" w:h="3208" w:hSpace="180" w:wrap="auto" w:vAnchor="text" w:hAnchor="page" w:x="1729" w:y="315"/>
      <w:jc w:val="center"/>
    </w:pPr>
    <w:rPr>
      <w:b/>
      <w:bCs/>
      <w:sz w:val="30"/>
      <w:szCs w:val="30"/>
    </w:rPr>
  </w:style>
  <w:style w:type="character" w:styleId="a5">
    <w:name w:val="Strong"/>
    <w:basedOn w:val="a1"/>
    <w:uiPriority w:val="99"/>
    <w:qFormat/>
    <w:rsid w:val="002C71A6"/>
    <w:rPr>
      <w:rFonts w:cs="Times New Roman"/>
      <w:b/>
      <w:bCs/>
    </w:rPr>
  </w:style>
  <w:style w:type="paragraph" w:styleId="a6">
    <w:name w:val="List Paragraph"/>
    <w:basedOn w:val="a0"/>
    <w:uiPriority w:val="99"/>
    <w:qFormat/>
    <w:rsid w:val="002C71A6"/>
    <w:pPr>
      <w:ind w:left="720"/>
    </w:pPr>
  </w:style>
  <w:style w:type="character" w:styleId="a7">
    <w:name w:val="Hyperlink"/>
    <w:basedOn w:val="a1"/>
    <w:uiPriority w:val="99"/>
    <w:semiHidden/>
    <w:rsid w:val="00BA0C5E"/>
    <w:rPr>
      <w:rFonts w:cs="Times New Roman"/>
      <w:color w:val="0000FF"/>
      <w:u w:val="single"/>
    </w:rPr>
  </w:style>
  <w:style w:type="paragraph" w:customStyle="1" w:styleId="headertext">
    <w:name w:val="headertext"/>
    <w:basedOn w:val="a0"/>
    <w:uiPriority w:val="99"/>
    <w:rsid w:val="00BA0C5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uiPriority w:val="99"/>
    <w:rsid w:val="00BA0C5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rsid w:val="00294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294CB6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iPriority w:val="99"/>
    <w:semiHidden/>
    <w:rsid w:val="00C47324"/>
  </w:style>
  <w:style w:type="character" w:customStyle="1" w:styleId="ab">
    <w:name w:val="Основной текст Знак"/>
    <w:basedOn w:val="a1"/>
    <w:link w:val="aa"/>
    <w:uiPriority w:val="99"/>
    <w:semiHidden/>
    <w:locked/>
    <w:rsid w:val="00C47324"/>
    <w:rPr>
      <w:rFonts w:cs="Times New Roman"/>
      <w:sz w:val="28"/>
      <w:szCs w:val="28"/>
      <w:lang w:eastAsia="ru-RU"/>
    </w:rPr>
  </w:style>
  <w:style w:type="paragraph" w:styleId="ac">
    <w:name w:val="Body Text First Indent"/>
    <w:basedOn w:val="aa"/>
    <w:link w:val="ad"/>
    <w:uiPriority w:val="99"/>
    <w:rsid w:val="00C47324"/>
    <w:pPr>
      <w:ind w:firstLine="210"/>
    </w:pPr>
    <w:rPr>
      <w:sz w:val="24"/>
      <w:szCs w:val="24"/>
    </w:rPr>
  </w:style>
  <w:style w:type="character" w:customStyle="1" w:styleId="ad">
    <w:name w:val="Красная строка Знак"/>
    <w:basedOn w:val="ab"/>
    <w:link w:val="ac"/>
    <w:uiPriority w:val="99"/>
    <w:locked/>
    <w:rsid w:val="00C47324"/>
    <w:rPr>
      <w:rFonts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3D6818"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3D6818"/>
    <w:rPr>
      <w:rFonts w:cs="Times New Roman"/>
      <w:sz w:val="28"/>
      <w:szCs w:val="28"/>
    </w:rPr>
  </w:style>
  <w:style w:type="paragraph" w:customStyle="1" w:styleId="Style2">
    <w:name w:val="Style2"/>
    <w:basedOn w:val="a0"/>
    <w:uiPriority w:val="99"/>
    <w:rsid w:val="00D410F4"/>
    <w:pPr>
      <w:widowControl w:val="0"/>
      <w:autoSpaceDE w:val="0"/>
      <w:autoSpaceDN w:val="0"/>
      <w:adjustRightInd w:val="0"/>
      <w:spacing w:after="0" w:line="319" w:lineRule="exact"/>
      <w:jc w:val="right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D410F4"/>
    <w:pPr>
      <w:widowControl w:val="0"/>
      <w:autoSpaceDE w:val="0"/>
      <w:autoSpaceDN w:val="0"/>
      <w:adjustRightInd w:val="0"/>
      <w:spacing w:after="0" w:line="324" w:lineRule="exact"/>
      <w:ind w:firstLine="612"/>
      <w:jc w:val="both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D410F4"/>
    <w:pPr>
      <w:widowControl w:val="0"/>
      <w:autoSpaceDE w:val="0"/>
      <w:autoSpaceDN w:val="0"/>
      <w:adjustRightInd w:val="0"/>
      <w:spacing w:after="0" w:line="319" w:lineRule="exact"/>
      <w:ind w:firstLine="612"/>
      <w:jc w:val="both"/>
    </w:pPr>
    <w:rPr>
      <w:sz w:val="24"/>
      <w:szCs w:val="24"/>
    </w:rPr>
  </w:style>
  <w:style w:type="character" w:customStyle="1" w:styleId="FontStyle31">
    <w:name w:val="Font Style31"/>
    <w:basedOn w:val="a1"/>
    <w:uiPriority w:val="99"/>
    <w:rsid w:val="00D410F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BD4C86"/>
    <w:pPr>
      <w:widowControl w:val="0"/>
      <w:autoSpaceDE w:val="0"/>
      <w:autoSpaceDN w:val="0"/>
      <w:adjustRightInd w:val="0"/>
      <w:spacing w:after="0" w:line="634" w:lineRule="exact"/>
      <w:jc w:val="both"/>
    </w:pPr>
    <w:rPr>
      <w:sz w:val="24"/>
      <w:szCs w:val="24"/>
    </w:rPr>
  </w:style>
  <w:style w:type="character" w:customStyle="1" w:styleId="FontStyle30">
    <w:name w:val="Font Style30"/>
    <w:basedOn w:val="a1"/>
    <w:uiPriority w:val="99"/>
    <w:rsid w:val="00BD4C8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uiPriority w:val="99"/>
    <w:qFormat/>
    <w:rsid w:val="006C7D4B"/>
    <w:rPr>
      <w:rFonts w:ascii="Calibri" w:hAnsi="Calibri" w:cs="Calibri"/>
      <w:sz w:val="22"/>
      <w:szCs w:val="22"/>
    </w:rPr>
  </w:style>
  <w:style w:type="paragraph" w:styleId="af">
    <w:name w:val="Body Text Indent"/>
    <w:basedOn w:val="a0"/>
    <w:link w:val="af0"/>
    <w:uiPriority w:val="99"/>
    <w:rsid w:val="000904DE"/>
    <w:pPr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sid w:val="0085222B"/>
    <w:rPr>
      <w:rFonts w:cs="Times New Roman"/>
      <w:sz w:val="28"/>
      <w:szCs w:val="28"/>
    </w:rPr>
  </w:style>
  <w:style w:type="paragraph" w:customStyle="1" w:styleId="ConsTitle">
    <w:name w:val="ConsTitle"/>
    <w:uiPriority w:val="99"/>
    <w:rsid w:val="000904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0904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904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0"/>
    <w:uiPriority w:val="99"/>
    <w:rsid w:val="000904DE"/>
    <w:pPr>
      <w:spacing w:after="0" w:line="240" w:lineRule="auto"/>
      <w:ind w:left="720"/>
    </w:pPr>
    <w:rPr>
      <w:sz w:val="24"/>
      <w:szCs w:val="24"/>
    </w:rPr>
  </w:style>
  <w:style w:type="paragraph" w:customStyle="1" w:styleId="ConsPlusTitlePage">
    <w:name w:val="ConsPlusTitlePage"/>
    <w:uiPriority w:val="99"/>
    <w:rsid w:val="000904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">
    <w:name w:val="Знак"/>
    <w:basedOn w:val="a0"/>
    <w:uiPriority w:val="99"/>
    <w:semiHidden/>
    <w:rsid w:val="00CF6DC1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1A6"/>
    <w:pPr>
      <w:spacing w:after="120" w:line="276" w:lineRule="auto"/>
    </w:pPr>
    <w:rPr>
      <w:sz w:val="28"/>
      <w:szCs w:val="28"/>
    </w:rPr>
  </w:style>
  <w:style w:type="paragraph" w:styleId="1">
    <w:name w:val="heading 1"/>
    <w:basedOn w:val="a0"/>
    <w:link w:val="10"/>
    <w:uiPriority w:val="99"/>
    <w:qFormat/>
    <w:rsid w:val="00BA0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C71A6"/>
    <w:pPr>
      <w:keepNext/>
      <w:ind w:left="1135" w:hanging="284"/>
      <w:jc w:val="both"/>
      <w:outlineLvl w:val="1"/>
    </w:pPr>
    <w:rPr>
      <w:rFonts w:ascii="Impact" w:hAnsi="Impact" w:cs="Impact"/>
      <w:sz w:val="32"/>
      <w:szCs w:val="32"/>
    </w:rPr>
  </w:style>
  <w:style w:type="paragraph" w:styleId="3">
    <w:name w:val="heading 3"/>
    <w:basedOn w:val="a0"/>
    <w:link w:val="30"/>
    <w:uiPriority w:val="99"/>
    <w:qFormat/>
    <w:rsid w:val="00BA0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0C5E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C71A6"/>
    <w:rPr>
      <w:rFonts w:ascii="Impact" w:hAnsi="Impact" w:cs="Impact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BA0C5E"/>
    <w:rPr>
      <w:rFonts w:cs="Times New Roman"/>
      <w:b/>
      <w:bCs/>
      <w:sz w:val="27"/>
      <w:szCs w:val="27"/>
      <w:lang w:eastAsia="ru-RU"/>
    </w:rPr>
  </w:style>
  <w:style w:type="paragraph" w:styleId="a4">
    <w:name w:val="caption"/>
    <w:basedOn w:val="a0"/>
    <w:next w:val="a0"/>
    <w:uiPriority w:val="99"/>
    <w:qFormat/>
    <w:rsid w:val="002C71A6"/>
    <w:pPr>
      <w:framePr w:w="4189" w:h="3208" w:hSpace="180" w:wrap="auto" w:vAnchor="text" w:hAnchor="page" w:x="1729" w:y="315"/>
      <w:jc w:val="center"/>
    </w:pPr>
    <w:rPr>
      <w:b/>
      <w:bCs/>
      <w:sz w:val="30"/>
      <w:szCs w:val="30"/>
    </w:rPr>
  </w:style>
  <w:style w:type="character" w:styleId="a5">
    <w:name w:val="Strong"/>
    <w:basedOn w:val="a1"/>
    <w:uiPriority w:val="99"/>
    <w:qFormat/>
    <w:rsid w:val="002C71A6"/>
    <w:rPr>
      <w:rFonts w:cs="Times New Roman"/>
      <w:b/>
      <w:bCs/>
    </w:rPr>
  </w:style>
  <w:style w:type="paragraph" w:styleId="a6">
    <w:name w:val="List Paragraph"/>
    <w:basedOn w:val="a0"/>
    <w:uiPriority w:val="99"/>
    <w:qFormat/>
    <w:rsid w:val="002C71A6"/>
    <w:pPr>
      <w:ind w:left="720"/>
    </w:pPr>
  </w:style>
  <w:style w:type="character" w:styleId="a7">
    <w:name w:val="Hyperlink"/>
    <w:basedOn w:val="a1"/>
    <w:uiPriority w:val="99"/>
    <w:semiHidden/>
    <w:rsid w:val="00BA0C5E"/>
    <w:rPr>
      <w:rFonts w:cs="Times New Roman"/>
      <w:color w:val="0000FF"/>
      <w:u w:val="single"/>
    </w:rPr>
  </w:style>
  <w:style w:type="paragraph" w:customStyle="1" w:styleId="headertext">
    <w:name w:val="headertext"/>
    <w:basedOn w:val="a0"/>
    <w:uiPriority w:val="99"/>
    <w:rsid w:val="00BA0C5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uiPriority w:val="99"/>
    <w:rsid w:val="00BA0C5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rsid w:val="00294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294CB6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uiPriority w:val="99"/>
    <w:semiHidden/>
    <w:rsid w:val="00C47324"/>
  </w:style>
  <w:style w:type="character" w:customStyle="1" w:styleId="ab">
    <w:name w:val="Основной текст Знак"/>
    <w:basedOn w:val="a1"/>
    <w:link w:val="aa"/>
    <w:uiPriority w:val="99"/>
    <w:semiHidden/>
    <w:locked/>
    <w:rsid w:val="00C47324"/>
    <w:rPr>
      <w:rFonts w:cs="Times New Roman"/>
      <w:sz w:val="28"/>
      <w:szCs w:val="28"/>
      <w:lang w:eastAsia="ru-RU"/>
    </w:rPr>
  </w:style>
  <w:style w:type="paragraph" w:styleId="ac">
    <w:name w:val="Body Text First Indent"/>
    <w:basedOn w:val="aa"/>
    <w:link w:val="ad"/>
    <w:uiPriority w:val="99"/>
    <w:rsid w:val="00C47324"/>
    <w:pPr>
      <w:ind w:firstLine="210"/>
    </w:pPr>
    <w:rPr>
      <w:sz w:val="24"/>
      <w:szCs w:val="24"/>
    </w:rPr>
  </w:style>
  <w:style w:type="character" w:customStyle="1" w:styleId="ad">
    <w:name w:val="Красная строка Знак"/>
    <w:basedOn w:val="ab"/>
    <w:link w:val="ac"/>
    <w:uiPriority w:val="99"/>
    <w:locked/>
    <w:rsid w:val="00C47324"/>
    <w:rPr>
      <w:rFonts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3D6818"/>
    <w:pPr>
      <w:spacing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3D6818"/>
    <w:rPr>
      <w:rFonts w:cs="Times New Roman"/>
      <w:sz w:val="28"/>
      <w:szCs w:val="28"/>
    </w:rPr>
  </w:style>
  <w:style w:type="paragraph" w:customStyle="1" w:styleId="Style2">
    <w:name w:val="Style2"/>
    <w:basedOn w:val="a0"/>
    <w:uiPriority w:val="99"/>
    <w:rsid w:val="00D410F4"/>
    <w:pPr>
      <w:widowControl w:val="0"/>
      <w:autoSpaceDE w:val="0"/>
      <w:autoSpaceDN w:val="0"/>
      <w:adjustRightInd w:val="0"/>
      <w:spacing w:after="0" w:line="319" w:lineRule="exact"/>
      <w:jc w:val="right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D410F4"/>
    <w:pPr>
      <w:widowControl w:val="0"/>
      <w:autoSpaceDE w:val="0"/>
      <w:autoSpaceDN w:val="0"/>
      <w:adjustRightInd w:val="0"/>
      <w:spacing w:after="0" w:line="324" w:lineRule="exact"/>
      <w:ind w:firstLine="612"/>
      <w:jc w:val="both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D410F4"/>
    <w:pPr>
      <w:widowControl w:val="0"/>
      <w:autoSpaceDE w:val="0"/>
      <w:autoSpaceDN w:val="0"/>
      <w:adjustRightInd w:val="0"/>
      <w:spacing w:after="0" w:line="319" w:lineRule="exact"/>
      <w:ind w:firstLine="612"/>
      <w:jc w:val="both"/>
    </w:pPr>
    <w:rPr>
      <w:sz w:val="24"/>
      <w:szCs w:val="24"/>
    </w:rPr>
  </w:style>
  <w:style w:type="character" w:customStyle="1" w:styleId="FontStyle31">
    <w:name w:val="Font Style31"/>
    <w:basedOn w:val="a1"/>
    <w:uiPriority w:val="99"/>
    <w:rsid w:val="00D410F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BD4C86"/>
    <w:pPr>
      <w:widowControl w:val="0"/>
      <w:autoSpaceDE w:val="0"/>
      <w:autoSpaceDN w:val="0"/>
      <w:adjustRightInd w:val="0"/>
      <w:spacing w:after="0" w:line="634" w:lineRule="exact"/>
      <w:jc w:val="both"/>
    </w:pPr>
    <w:rPr>
      <w:sz w:val="24"/>
      <w:szCs w:val="24"/>
    </w:rPr>
  </w:style>
  <w:style w:type="character" w:customStyle="1" w:styleId="FontStyle30">
    <w:name w:val="Font Style30"/>
    <w:basedOn w:val="a1"/>
    <w:uiPriority w:val="99"/>
    <w:rsid w:val="00BD4C86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uiPriority w:val="99"/>
    <w:qFormat/>
    <w:rsid w:val="006C7D4B"/>
    <w:rPr>
      <w:rFonts w:ascii="Calibri" w:hAnsi="Calibri" w:cs="Calibri"/>
      <w:sz w:val="22"/>
      <w:szCs w:val="22"/>
    </w:rPr>
  </w:style>
  <w:style w:type="paragraph" w:styleId="af">
    <w:name w:val="Body Text Indent"/>
    <w:basedOn w:val="a0"/>
    <w:link w:val="af0"/>
    <w:uiPriority w:val="99"/>
    <w:rsid w:val="000904DE"/>
    <w:pPr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sid w:val="0085222B"/>
    <w:rPr>
      <w:rFonts w:cs="Times New Roman"/>
      <w:sz w:val="28"/>
      <w:szCs w:val="28"/>
    </w:rPr>
  </w:style>
  <w:style w:type="paragraph" w:customStyle="1" w:styleId="ConsTitle">
    <w:name w:val="ConsTitle"/>
    <w:uiPriority w:val="99"/>
    <w:rsid w:val="000904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0904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904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0"/>
    <w:uiPriority w:val="99"/>
    <w:rsid w:val="000904DE"/>
    <w:pPr>
      <w:spacing w:after="0" w:line="240" w:lineRule="auto"/>
      <w:ind w:left="720"/>
    </w:pPr>
    <w:rPr>
      <w:sz w:val="24"/>
      <w:szCs w:val="24"/>
    </w:rPr>
  </w:style>
  <w:style w:type="paragraph" w:customStyle="1" w:styleId="ConsPlusTitlePage">
    <w:name w:val="ConsPlusTitlePage"/>
    <w:uiPriority w:val="99"/>
    <w:rsid w:val="000904D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">
    <w:name w:val="Знак"/>
    <w:basedOn w:val="a0"/>
    <w:uiPriority w:val="99"/>
    <w:semiHidden/>
    <w:rsid w:val="00CF6DC1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72;&#1103;%20&#1079;&#1072;&#1088;&#1072;&#1073;&#1086;&#1090;&#1085;&#1072;&#1103;%20&#1087;&#1083;&#1072;&#1090;&#1072;\&#1056;&#1077;&#1096;&#1077;&#1085;&#1080;&#1077;%20&#1087;&#1086;%20&#1086;&#1087;&#1083;&#1072;&#1090;&#1077;%20&#1090;&#1088;&#1091;&#1076;&#1072;%20&#1089;%2001.05.2019%20&#1075;&#1086;&#1076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53;&#1086;&#1074;&#1072;&#1103;%20&#1079;&#1072;&#1088;&#1072;&#1073;&#1086;&#1090;&#1085;&#1072;&#1103;%20&#1087;&#1083;&#1072;&#1090;&#1072;\&#1056;&#1077;&#1096;&#1077;&#1085;&#1080;&#1077;%20&#1087;&#1086;%20&#1086;&#1087;&#1083;&#1072;&#1090;&#1077;%20&#1090;&#1088;&#1091;&#1076;&#1072;%20&#1089;%2001.05.2019%20&#1075;&#1086;&#1076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27C8-8B70-4B03-8A58-2B986B65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Евгений</cp:lastModifiedBy>
  <cp:revision>2</cp:revision>
  <cp:lastPrinted>2019-08-28T08:13:00Z</cp:lastPrinted>
  <dcterms:created xsi:type="dcterms:W3CDTF">2019-10-04T08:53:00Z</dcterms:created>
  <dcterms:modified xsi:type="dcterms:W3CDTF">2019-10-04T08:53:00Z</dcterms:modified>
</cp:coreProperties>
</file>